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0" w:after="0"/>
        <w:ind w:firstLine="283" w:left="-567"/>
        <w:jc w:val="center"/>
        <w:rPr>
          <w:rFonts w:ascii="Times New Roman" w:hAnsi="Times New Roman" w:cs="Times New Roman"/>
          <w:b/>
          <w:caps/>
          <w:sz w:val="24"/>
          <w:szCs w:val="24"/>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840220" cy="968629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840220" cy="9686290"/>
                    </a:xfrm>
                    <a:prstGeom prst="rect">
                      <a:avLst/>
                    </a:prstGeom>
                    <a:noFill/>
                  </pic:spPr>
                </pic:pic>
              </a:graphicData>
            </a:graphic>
          </wp:anchor>
        </w:drawing>
      </w:r>
      <w:r>
        <w:br w:type="page"/>
      </w:r>
    </w:p>
    <w:tbl>
      <w:tblPr>
        <w:tblW w:w="9464"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9464"/>
      </w:tblGrid>
      <w:tr>
        <w:trPr>
          <w:trHeight w:val="127" w:hRule="atLeast"/>
        </w:trPr>
        <w:tc>
          <w:tcPr>
            <w:tcW w:w="9464" w:type="dxa"/>
            <w:tcBorders/>
          </w:tcPr>
          <w:p>
            <w:pPr>
              <w:pStyle w:val="Normal"/>
              <w:pageBreakBefore/>
              <w:shd w:val="clear" w:color="auto" w:fill="FFFFFF"/>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t>Информационная карта образовательной программы</w:t>
            </w:r>
          </w:p>
        </w:tc>
      </w:tr>
    </w:tbl>
    <w:tbl>
      <w:tblPr>
        <w:tblStyle w:val="a3"/>
        <w:tblW w:w="923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702"/>
        <w:gridCol w:w="4822"/>
        <w:gridCol w:w="3709"/>
      </w:tblGrid>
      <w:tr>
        <w:trPr/>
        <w:tc>
          <w:tcPr>
            <w:tcW w:w="702" w:type="dxa"/>
            <w:tcBorders/>
          </w:tcPr>
          <w:p>
            <w:pPr>
              <w:pStyle w:val="Normal"/>
              <w:widowControl/>
              <w:suppressAutoHyphens w:val="true"/>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lang w:val="ru-RU" w:eastAsia="ru-RU" w:bidi="ar-SA"/>
              </w:rPr>
              <w:t>1.</w:t>
            </w:r>
          </w:p>
        </w:tc>
        <w:tc>
          <w:tcPr>
            <w:tcW w:w="4822" w:type="dxa"/>
            <w:tcBorders/>
          </w:tcPr>
          <w:p>
            <w:pPr>
              <w:pStyle w:val="Normal"/>
              <w:widowControl/>
              <w:suppressAutoHyphens w:val="true"/>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lang w:val="ru-RU" w:eastAsia="ru-RU" w:bidi="ar-SA"/>
              </w:rPr>
              <w:t>Образовательная организация</w:t>
            </w:r>
          </w:p>
        </w:tc>
        <w:tc>
          <w:tcPr>
            <w:tcW w:w="3709"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МБУДО «Центр внешкольной работы» г. Буинска РТ</w:t>
            </w:r>
          </w:p>
        </w:tc>
      </w:tr>
      <w:tr>
        <w:trPr/>
        <w:tc>
          <w:tcPr>
            <w:tcW w:w="702" w:type="dxa"/>
            <w:tcBorders/>
          </w:tcPr>
          <w:p>
            <w:pPr>
              <w:pStyle w:val="Normal"/>
              <w:widowControl/>
              <w:suppressAutoHyphens w:val="true"/>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lang w:val="ru-RU" w:eastAsia="ru-RU" w:bidi="ar-SA"/>
              </w:rPr>
              <w:t>2.</w:t>
            </w:r>
          </w:p>
        </w:tc>
        <w:tc>
          <w:tcPr>
            <w:tcW w:w="4822" w:type="dxa"/>
            <w:tcBorders/>
          </w:tcPr>
          <w:p>
            <w:pPr>
              <w:pStyle w:val="Normal"/>
              <w:widowControl/>
              <w:suppressAutoHyphens w:val="true"/>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lang w:val="ru-RU" w:eastAsia="ru-RU" w:bidi="ar-SA"/>
              </w:rPr>
              <w:t>Полное название программы</w:t>
            </w:r>
          </w:p>
        </w:tc>
        <w:tc>
          <w:tcPr>
            <w:tcW w:w="3709"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tt-RU" w:eastAsia="ru-RU" w:bidi="ar-SA"/>
              </w:rPr>
              <w:t>Дополнительная общеобразовательная общеразвивающая программа объединения “Береста”</w:t>
            </w:r>
          </w:p>
        </w:tc>
      </w:tr>
      <w:tr>
        <w:trPr/>
        <w:tc>
          <w:tcPr>
            <w:tcW w:w="702" w:type="dxa"/>
            <w:tcBorders/>
          </w:tcPr>
          <w:p>
            <w:pPr>
              <w:pStyle w:val="Normal"/>
              <w:widowControl/>
              <w:suppressAutoHyphens w:val="true"/>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lang w:val="ru-RU" w:eastAsia="ru-RU" w:bidi="ar-SA"/>
              </w:rPr>
              <w:t>3.</w:t>
            </w:r>
          </w:p>
        </w:tc>
        <w:tc>
          <w:tcPr>
            <w:tcW w:w="4822" w:type="dxa"/>
            <w:tcBorders/>
          </w:tcPr>
          <w:p>
            <w:pPr>
              <w:pStyle w:val="Normal"/>
              <w:widowControl/>
              <w:suppressAutoHyphens w:val="true"/>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lang w:val="ru-RU" w:eastAsia="ru-RU" w:bidi="ar-SA"/>
              </w:rPr>
              <w:t>Направленность программы</w:t>
            </w:r>
          </w:p>
        </w:tc>
        <w:tc>
          <w:tcPr>
            <w:tcW w:w="3709"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Художественная</w:t>
            </w:r>
          </w:p>
        </w:tc>
      </w:tr>
      <w:tr>
        <w:trPr/>
        <w:tc>
          <w:tcPr>
            <w:tcW w:w="702" w:type="dxa"/>
            <w:tcBorders/>
          </w:tcPr>
          <w:p>
            <w:pPr>
              <w:pStyle w:val="Normal"/>
              <w:widowControl/>
              <w:suppressAutoHyphens w:val="true"/>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lang w:val="ru-RU" w:eastAsia="ru-RU" w:bidi="ar-SA"/>
              </w:rPr>
              <w:t>4.</w:t>
            </w:r>
          </w:p>
        </w:tc>
        <w:tc>
          <w:tcPr>
            <w:tcW w:w="4822" w:type="dxa"/>
            <w:tcBorders/>
          </w:tcPr>
          <w:p>
            <w:pPr>
              <w:pStyle w:val="Normal"/>
              <w:widowControl/>
              <w:suppressAutoHyphens w:val="true"/>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lang w:val="ru-RU" w:eastAsia="ru-RU" w:bidi="ar-SA"/>
              </w:rPr>
              <w:t>Сведения о разработчиках</w:t>
            </w:r>
          </w:p>
        </w:tc>
        <w:tc>
          <w:tcPr>
            <w:tcW w:w="3709"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sz w:val="24"/>
                <w:szCs w:val="24"/>
              </w:rPr>
            </w:r>
          </w:p>
        </w:tc>
      </w:tr>
      <w:tr>
        <w:trPr/>
        <w:tc>
          <w:tcPr>
            <w:tcW w:w="702"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4.1.</w:t>
            </w:r>
          </w:p>
        </w:tc>
        <w:tc>
          <w:tcPr>
            <w:tcW w:w="4822"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ФИО, должность</w:t>
            </w:r>
          </w:p>
        </w:tc>
        <w:tc>
          <w:tcPr>
            <w:tcW w:w="3709"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Моисеева Светлана Гурьевна, педагог дополнительного образования</w:t>
            </w:r>
          </w:p>
        </w:tc>
      </w:tr>
      <w:tr>
        <w:trPr/>
        <w:tc>
          <w:tcPr>
            <w:tcW w:w="702" w:type="dxa"/>
            <w:tcBorders/>
          </w:tcPr>
          <w:p>
            <w:pPr>
              <w:pStyle w:val="Normal"/>
              <w:widowControl/>
              <w:suppressAutoHyphens w:val="true"/>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lang w:val="ru-RU" w:eastAsia="ru-RU" w:bidi="ar-SA"/>
              </w:rPr>
              <w:t>5.</w:t>
            </w:r>
          </w:p>
        </w:tc>
        <w:tc>
          <w:tcPr>
            <w:tcW w:w="4822" w:type="dxa"/>
            <w:tcBorders/>
          </w:tcPr>
          <w:p>
            <w:pPr>
              <w:pStyle w:val="Normal"/>
              <w:widowControl/>
              <w:suppressAutoHyphens w:val="true"/>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lang w:val="ru-RU" w:eastAsia="ru-RU" w:bidi="ar-SA"/>
              </w:rPr>
              <w:t>Сведения о программе:</w:t>
            </w:r>
          </w:p>
        </w:tc>
        <w:tc>
          <w:tcPr>
            <w:tcW w:w="3709"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sz w:val="24"/>
                <w:szCs w:val="24"/>
              </w:rPr>
            </w:r>
          </w:p>
        </w:tc>
      </w:tr>
      <w:tr>
        <w:trPr/>
        <w:tc>
          <w:tcPr>
            <w:tcW w:w="702"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5.1.</w:t>
            </w:r>
          </w:p>
        </w:tc>
        <w:tc>
          <w:tcPr>
            <w:tcW w:w="4822"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Срок реализации</w:t>
            </w:r>
          </w:p>
        </w:tc>
        <w:tc>
          <w:tcPr>
            <w:tcW w:w="3709"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3 года</w:t>
            </w:r>
          </w:p>
        </w:tc>
      </w:tr>
      <w:tr>
        <w:trPr/>
        <w:tc>
          <w:tcPr>
            <w:tcW w:w="702"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5.2.</w:t>
            </w:r>
          </w:p>
        </w:tc>
        <w:tc>
          <w:tcPr>
            <w:tcW w:w="4822"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Возраст обучающихся</w:t>
            </w:r>
          </w:p>
        </w:tc>
        <w:tc>
          <w:tcPr>
            <w:tcW w:w="3709"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7-15 лет</w:t>
            </w:r>
          </w:p>
        </w:tc>
      </w:tr>
      <w:tr>
        <w:trPr/>
        <w:tc>
          <w:tcPr>
            <w:tcW w:w="702"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5.3.</w:t>
            </w:r>
          </w:p>
        </w:tc>
        <w:tc>
          <w:tcPr>
            <w:tcW w:w="4822"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Характеристика программы:</w:t>
            </w:r>
          </w:p>
        </w:tc>
        <w:tc>
          <w:tcPr>
            <w:tcW w:w="3709"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sz w:val="24"/>
                <w:szCs w:val="24"/>
              </w:rPr>
            </w:r>
          </w:p>
        </w:tc>
      </w:tr>
      <w:tr>
        <w:trPr/>
        <w:tc>
          <w:tcPr>
            <w:tcW w:w="702"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sz w:val="24"/>
                <w:szCs w:val="24"/>
              </w:rPr>
            </w:r>
          </w:p>
        </w:tc>
        <w:tc>
          <w:tcPr>
            <w:tcW w:w="4822"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 тип программы</w:t>
            </w:r>
          </w:p>
        </w:tc>
        <w:tc>
          <w:tcPr>
            <w:tcW w:w="3709"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Дополнительная</w:t>
            </w:r>
          </w:p>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общеобразовательная</w:t>
            </w:r>
          </w:p>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программа</w:t>
            </w:r>
          </w:p>
        </w:tc>
      </w:tr>
      <w:tr>
        <w:trPr/>
        <w:tc>
          <w:tcPr>
            <w:tcW w:w="702"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sz w:val="24"/>
                <w:szCs w:val="24"/>
              </w:rPr>
            </w:r>
          </w:p>
        </w:tc>
        <w:tc>
          <w:tcPr>
            <w:tcW w:w="4822"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 вид программы</w:t>
            </w:r>
          </w:p>
        </w:tc>
        <w:tc>
          <w:tcPr>
            <w:tcW w:w="3709"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Общеразвивающая</w:t>
            </w:r>
          </w:p>
        </w:tc>
      </w:tr>
      <w:tr>
        <w:trPr/>
        <w:tc>
          <w:tcPr>
            <w:tcW w:w="702"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sz w:val="24"/>
                <w:szCs w:val="24"/>
              </w:rPr>
            </w:r>
          </w:p>
        </w:tc>
        <w:tc>
          <w:tcPr>
            <w:tcW w:w="4822"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 принцип проектирования программы</w:t>
            </w:r>
          </w:p>
        </w:tc>
        <w:tc>
          <w:tcPr>
            <w:tcW w:w="3709"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Базовый уровень обучения</w:t>
            </w:r>
          </w:p>
        </w:tc>
      </w:tr>
      <w:tr>
        <w:trPr/>
        <w:tc>
          <w:tcPr>
            <w:tcW w:w="702"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sz w:val="24"/>
                <w:szCs w:val="24"/>
              </w:rPr>
            </w:r>
          </w:p>
        </w:tc>
        <w:tc>
          <w:tcPr>
            <w:tcW w:w="4822"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 форма организации содержания и учебного процесса</w:t>
            </w:r>
          </w:p>
        </w:tc>
        <w:tc>
          <w:tcPr>
            <w:tcW w:w="3709"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комплексная</w:t>
            </w:r>
          </w:p>
        </w:tc>
      </w:tr>
      <w:tr>
        <w:trPr/>
        <w:tc>
          <w:tcPr>
            <w:tcW w:w="702"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5.4.</w:t>
            </w:r>
          </w:p>
        </w:tc>
        <w:tc>
          <w:tcPr>
            <w:tcW w:w="4822"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Цель программы</w:t>
            </w:r>
          </w:p>
        </w:tc>
        <w:tc>
          <w:tcPr>
            <w:tcW w:w="3709" w:type="dxa"/>
            <w:tcBorders/>
          </w:tcPr>
          <w:p>
            <w:pPr>
              <w:pStyle w:val="BodyText2"/>
              <w:widowControl/>
              <w:suppressAutoHyphens w:val="true"/>
              <w:spacing w:lineRule="auto" w:line="360" w:before="0" w:after="12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Научить детей делать работы из бересты, развить способности к творческому самовыражению и самореализации через теоретическое и практическое знакомство с декоративно-прикладным творчеством</w:t>
            </w:r>
          </w:p>
          <w:p>
            <w:pPr>
              <w:pStyle w:val="Normal"/>
              <w:widowControl/>
              <w:suppressAutoHyphens w:val="true"/>
              <w:spacing w:lineRule="auto" w:line="360" w:before="0" w:after="0"/>
              <w:ind w:right="142"/>
              <w:contextualSpacing/>
              <w:jc w:val="left"/>
              <w:rPr>
                <w:rFonts w:ascii="Times New Roman" w:hAnsi="Times New Roman" w:cs="Times New Roman"/>
                <w:sz w:val="24"/>
                <w:szCs w:val="24"/>
              </w:rPr>
            </w:pPr>
            <w:r>
              <w:rPr>
                <w:rFonts w:cs="Times New Roman" w:ascii="Times New Roman" w:hAnsi="Times New Roman"/>
                <w:sz w:val="24"/>
                <w:szCs w:val="24"/>
              </w:rPr>
            </w:r>
          </w:p>
        </w:tc>
      </w:tr>
      <w:tr>
        <w:trPr>
          <w:trHeight w:val="1610" w:hRule="atLeast"/>
        </w:trPr>
        <w:tc>
          <w:tcPr>
            <w:tcW w:w="702"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5.5.</w:t>
            </w:r>
          </w:p>
        </w:tc>
        <w:tc>
          <w:tcPr>
            <w:tcW w:w="4822"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Образовательные модули (в соответствии с</w:t>
            </w:r>
          </w:p>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уровнями сложности содержания и материала</w:t>
            </w:r>
          </w:p>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программы)</w:t>
            </w:r>
          </w:p>
        </w:tc>
        <w:tc>
          <w:tcPr>
            <w:tcW w:w="3709"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Базовый уровень –3 года обучения</w:t>
            </w:r>
          </w:p>
        </w:tc>
      </w:tr>
      <w:tr>
        <w:trPr/>
        <w:tc>
          <w:tcPr>
            <w:tcW w:w="702" w:type="dxa"/>
            <w:tcBorders/>
          </w:tcPr>
          <w:p>
            <w:pPr>
              <w:pStyle w:val="Normal"/>
              <w:widowControl/>
              <w:suppressAutoHyphens w:val="true"/>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lang w:val="ru-RU" w:eastAsia="ru-RU" w:bidi="ar-SA"/>
              </w:rPr>
              <w:t>6.</w:t>
            </w:r>
          </w:p>
          <w:p>
            <w:pPr>
              <w:pStyle w:val="Normal"/>
              <w:widowControl/>
              <w:suppressAutoHyphens w:val="true"/>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sz w:val="24"/>
                <w:szCs w:val="24"/>
              </w:rPr>
            </w:r>
          </w:p>
        </w:tc>
        <w:tc>
          <w:tcPr>
            <w:tcW w:w="4822" w:type="dxa"/>
            <w:tcBorders/>
          </w:tcPr>
          <w:p>
            <w:pPr>
              <w:pStyle w:val="Normal"/>
              <w:widowControl/>
              <w:suppressAutoHyphens w:val="true"/>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lang w:val="ru-RU" w:eastAsia="ru-RU" w:bidi="ar-SA"/>
              </w:rPr>
              <w:t>Формы и методы образовательной деятельности</w:t>
            </w:r>
          </w:p>
        </w:tc>
        <w:tc>
          <w:tcPr>
            <w:tcW w:w="3709" w:type="dxa"/>
            <w:tcBorders/>
          </w:tcPr>
          <w:p>
            <w:pPr>
              <w:pStyle w:val="Heading5"/>
              <w:widowControl/>
              <w:suppressAutoHyphens w:val="true"/>
              <w:spacing w:lineRule="auto" w:line="360" w:before="0" w:after="0"/>
              <w:jc w:val="both"/>
              <w:rPr>
                <w:rFonts w:ascii="Times New Roman" w:hAnsi="Times New Roman" w:cs="Times New Roman"/>
                <w:color w:val="auto"/>
                <w:sz w:val="24"/>
                <w:szCs w:val="24"/>
              </w:rPr>
            </w:pPr>
            <w:r>
              <w:rPr>
                <w:rFonts w:cs="Times New Roman" w:ascii="Times New Roman" w:hAnsi="Times New Roman"/>
                <w:color w:val="auto"/>
                <w:kern w:val="0"/>
                <w:sz w:val="24"/>
                <w:szCs w:val="24"/>
                <w:lang w:val="ru-RU" w:eastAsia="ru-RU" w:bidi="ar-SA"/>
              </w:rPr>
              <w:t>Для более эффективной реализации программы используются  различные формы занятий. Прежде всего, это занятия в группах и подгруппах. Групповые занятия помогают освоить детям теоретический материал, формировать определенные умения и навыки в области рукоделия. По подгруппам целесообразно проводить занятия по сложным темам, требующим многократного повторения и закрепления пройденного материала. По подгруппам проводятся занятия с обучающимися, которые работают над собственным авторским проектом, коллективной работой. А также индивидуальная работа.</w:t>
            </w:r>
          </w:p>
        </w:tc>
      </w:tr>
      <w:tr>
        <w:trPr/>
        <w:tc>
          <w:tcPr>
            <w:tcW w:w="702" w:type="dxa"/>
            <w:tcBorders/>
          </w:tcPr>
          <w:p>
            <w:pPr>
              <w:pStyle w:val="Normal"/>
              <w:widowControl/>
              <w:suppressAutoHyphens w:val="true"/>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lang w:val="ru-RU" w:eastAsia="ru-RU" w:bidi="ar-SA"/>
              </w:rPr>
              <w:t>7.</w:t>
            </w:r>
          </w:p>
        </w:tc>
        <w:tc>
          <w:tcPr>
            <w:tcW w:w="4822" w:type="dxa"/>
            <w:tcBorders/>
          </w:tcPr>
          <w:p>
            <w:pPr>
              <w:pStyle w:val="Normal"/>
              <w:widowControl/>
              <w:suppressAutoHyphens w:val="true"/>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lang w:val="ru-RU" w:eastAsia="ru-RU" w:bidi="ar-SA"/>
              </w:rPr>
              <w:t>Формы мониторинга результативности</w:t>
            </w:r>
          </w:p>
        </w:tc>
        <w:tc>
          <w:tcPr>
            <w:tcW w:w="3709" w:type="dxa"/>
            <w:tcBorders/>
          </w:tcPr>
          <w:p>
            <w:pPr>
              <w:pStyle w:val="Normal"/>
              <w:widowControl/>
              <w:suppressAutoHyphens w:val="true"/>
              <w:spacing w:lineRule="auto" w:line="360" w:before="0" w:after="0"/>
              <w:jc w:val="both"/>
              <w:rPr>
                <w:rFonts w:ascii="Times New Roman" w:hAnsi="Times New Roman" w:cs="Times New Roman"/>
                <w:color w:val="000000"/>
                <w:sz w:val="24"/>
                <w:szCs w:val="24"/>
              </w:rPr>
            </w:pPr>
            <w:r>
              <w:rPr>
                <w:rFonts w:eastAsia="" w:cs="Times New Roman" w:ascii="Times New Roman" w:hAnsi="Times New Roman"/>
                <w:color w:val="000000"/>
                <w:kern w:val="0"/>
                <w:sz w:val="24"/>
                <w:szCs w:val="24"/>
                <w:lang w:val="ru-RU" w:eastAsia="ru-RU" w:bidi="ar-SA"/>
              </w:rPr>
              <w:t>Результативность оценивается по трехбалльной системе в виде устного заключения педагога - «удовлетворительно», «хорошо», «отлично».</w:t>
            </w:r>
          </w:p>
        </w:tc>
      </w:tr>
      <w:tr>
        <w:trPr/>
        <w:tc>
          <w:tcPr>
            <w:tcW w:w="702" w:type="dxa"/>
            <w:tcBorders/>
          </w:tcPr>
          <w:p>
            <w:pPr>
              <w:pStyle w:val="Normal"/>
              <w:widowControl/>
              <w:suppressAutoHyphens w:val="true"/>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lang w:val="ru-RU" w:eastAsia="ru-RU" w:bidi="ar-SA"/>
              </w:rPr>
              <w:t>8.</w:t>
            </w:r>
          </w:p>
        </w:tc>
        <w:tc>
          <w:tcPr>
            <w:tcW w:w="4822" w:type="dxa"/>
            <w:tcBorders/>
          </w:tcPr>
          <w:p>
            <w:pPr>
              <w:pStyle w:val="Normal"/>
              <w:widowControl/>
              <w:suppressAutoHyphens w:val="true"/>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lang w:val="ru-RU" w:eastAsia="ru-RU" w:bidi="ar-SA"/>
              </w:rPr>
              <w:t>Результативность реализации программы</w:t>
            </w:r>
          </w:p>
        </w:tc>
        <w:tc>
          <w:tcPr>
            <w:tcW w:w="3709" w:type="dxa"/>
            <w:tcBorders/>
          </w:tcPr>
          <w:p>
            <w:pPr>
              <w:pStyle w:val="Normal"/>
              <w:widowControl/>
              <w:suppressAutoHyphens w:val="true"/>
              <w:spacing w:lineRule="auto" w:line="360" w:before="0" w:after="0"/>
              <w:jc w:val="both"/>
              <w:rPr>
                <w:rFonts w:ascii="Times New Roman" w:hAnsi="Times New Roman" w:cs="Times New Roman"/>
                <w:sz w:val="24"/>
                <w:szCs w:val="24"/>
                <w:highlight w:val="yellow"/>
              </w:rPr>
            </w:pPr>
            <w:r>
              <w:rPr>
                <w:rFonts w:eastAsia="" w:cs="Times New Roman" w:ascii="Times New Roman" w:hAnsi="Times New Roman"/>
                <w:kern w:val="0"/>
                <w:sz w:val="24"/>
                <w:szCs w:val="24"/>
                <w:lang w:val="ru-RU" w:eastAsia="ru-RU" w:bidi="ar-SA"/>
              </w:rPr>
              <w:t>Защита проектной работы</w:t>
            </w:r>
          </w:p>
        </w:tc>
      </w:tr>
      <w:tr>
        <w:trPr/>
        <w:tc>
          <w:tcPr>
            <w:tcW w:w="702" w:type="dxa"/>
            <w:tcBorders/>
          </w:tcPr>
          <w:p>
            <w:pPr>
              <w:pStyle w:val="Normal"/>
              <w:widowControl/>
              <w:suppressAutoHyphens w:val="true"/>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lang w:val="ru-RU" w:eastAsia="ru-RU" w:bidi="ar-SA"/>
              </w:rPr>
              <w:t>9.</w:t>
            </w:r>
          </w:p>
        </w:tc>
        <w:tc>
          <w:tcPr>
            <w:tcW w:w="4822" w:type="dxa"/>
            <w:tcBorders/>
          </w:tcPr>
          <w:p>
            <w:pPr>
              <w:pStyle w:val="Normal"/>
              <w:widowControl/>
              <w:suppressAutoHyphens w:val="true"/>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lang w:val="ru-RU" w:eastAsia="ru-RU" w:bidi="ar-SA"/>
              </w:rPr>
              <w:t>Дата утверждения и последней корректировки программы</w:t>
            </w:r>
          </w:p>
        </w:tc>
        <w:tc>
          <w:tcPr>
            <w:tcW w:w="3709"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sz w:val="24"/>
                <w:szCs w:val="24"/>
              </w:rPr>
            </w:r>
          </w:p>
        </w:tc>
      </w:tr>
      <w:tr>
        <w:trPr/>
        <w:tc>
          <w:tcPr>
            <w:tcW w:w="702" w:type="dxa"/>
            <w:tcBorders/>
          </w:tcPr>
          <w:p>
            <w:pPr>
              <w:pStyle w:val="Normal"/>
              <w:widowControl/>
              <w:suppressAutoHyphens w:val="true"/>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lang w:val="ru-RU" w:eastAsia="ru-RU" w:bidi="ar-SA"/>
              </w:rPr>
              <w:t>10.</w:t>
            </w:r>
          </w:p>
        </w:tc>
        <w:tc>
          <w:tcPr>
            <w:tcW w:w="4822" w:type="dxa"/>
            <w:tcBorders/>
          </w:tcPr>
          <w:p>
            <w:pPr>
              <w:pStyle w:val="Normal"/>
              <w:widowControl/>
              <w:suppressAutoHyphens w:val="true"/>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lang w:val="ru-RU" w:eastAsia="ru-RU" w:bidi="ar-SA"/>
              </w:rPr>
              <w:t>Рецензенты</w:t>
            </w:r>
          </w:p>
        </w:tc>
        <w:tc>
          <w:tcPr>
            <w:tcW w:w="3709" w:type="dxa"/>
            <w:tcBorders/>
          </w:tcPr>
          <w:p>
            <w:pPr>
              <w:pStyle w:val="Normal"/>
              <w:widowControl/>
              <w:suppressAutoHyphens w:val="true"/>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eastAsia="ru-RU" w:bidi="ar-SA"/>
              </w:rPr>
              <w:t>-</w:t>
            </w:r>
          </w:p>
        </w:tc>
      </w:tr>
    </w:tbl>
    <w:p>
      <w:pPr>
        <w:pStyle w:val="Normal"/>
        <w:spacing w:lineRule="auto" w:line="240"/>
        <w:jc w:val="center"/>
        <w:rPr>
          <w:rFonts w:ascii="Times New Roman" w:hAnsi="Times New Roman" w:eastAsia="MS Mincho" w:cs="Times New Roman"/>
          <w:b/>
          <w:sz w:val="28"/>
          <w:szCs w:val="28"/>
        </w:rPr>
      </w:pPr>
      <w:r>
        <w:rPr>
          <w:rFonts w:eastAsia="MS Mincho" w:cs="Times New Roman" w:ascii="Times New Roman" w:hAnsi="Times New Roman"/>
          <w:b/>
          <w:sz w:val="28"/>
          <w:szCs w:val="28"/>
        </w:rPr>
      </w:r>
    </w:p>
    <w:p>
      <w:pPr>
        <w:pStyle w:val="Normal"/>
        <w:spacing w:lineRule="auto" w:line="240"/>
        <w:jc w:val="center"/>
        <w:rPr>
          <w:rFonts w:ascii="Times New Roman" w:hAnsi="Times New Roman" w:eastAsia="Calibri" w:cs="Times New Roman"/>
          <w:b/>
          <w:sz w:val="24"/>
          <w:szCs w:val="24"/>
        </w:rPr>
      </w:pPr>
      <w:r>
        <w:rPr>
          <w:rFonts w:eastAsia="Calibri" w:cs="Times New Roman" w:ascii="Times New Roman" w:hAnsi="Times New Roman"/>
          <w:b/>
          <w:sz w:val="24"/>
          <w:szCs w:val="24"/>
        </w:rPr>
        <w:t>ОГЛАВЛЕНИЕ</w:t>
      </w:r>
    </w:p>
    <w:p>
      <w:pPr>
        <w:pStyle w:val="Normal"/>
        <w:spacing w:lineRule="auto" w:line="240" w:before="0" w:after="200"/>
        <w:ind w:left="720"/>
        <w:contextualSpacing/>
        <w:rPr>
          <w:rFonts w:ascii="Times New Roman" w:hAnsi="Times New Roman" w:eastAsia="Calibri" w:cs="Times New Roman"/>
          <w:sz w:val="28"/>
          <w:szCs w:val="28"/>
        </w:rPr>
      </w:pPr>
      <w:r>
        <w:rPr>
          <w:rFonts w:eastAsia="Calibri" w:cs="Times New Roman" w:ascii="Times New Roman" w:hAnsi="Times New Roman"/>
          <w:sz w:val="28"/>
          <w:szCs w:val="28"/>
        </w:rPr>
      </w:r>
    </w:p>
    <w:tbl>
      <w:tblPr>
        <w:tblStyle w:val="a3"/>
        <w:tblW w:w="9923" w:type="dxa"/>
        <w:jc w:val="left"/>
        <w:tblInd w:w="250" w:type="dxa"/>
        <w:tblLayout w:type="fixed"/>
        <w:tblCellMar>
          <w:top w:w="0" w:type="dxa"/>
          <w:left w:w="108" w:type="dxa"/>
          <w:bottom w:w="0" w:type="dxa"/>
          <w:right w:w="108" w:type="dxa"/>
        </w:tblCellMar>
        <w:tblLook w:val="04a0" w:noHBand="0" w:noVBand="1" w:firstColumn="1" w:lastRow="0" w:lastColumn="0" w:firstRow="1"/>
      </w:tblPr>
      <w:tblGrid>
        <w:gridCol w:w="2037"/>
        <w:gridCol w:w="5464"/>
        <w:gridCol w:w="2422"/>
      </w:tblGrid>
      <w:tr>
        <w:trPr/>
        <w:tc>
          <w:tcPr>
            <w:tcW w:w="2037"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w:t>
            </w:r>
          </w:p>
        </w:tc>
        <w:tc>
          <w:tcPr>
            <w:tcW w:w="5464"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Содержание</w:t>
            </w:r>
          </w:p>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rPr>
            </w:pPr>
            <w:r>
              <w:rPr>
                <w:rFonts w:eastAsia="Calibri" w:cs="Times New Roman" w:ascii="Times New Roman" w:hAnsi="Times New Roman"/>
                <w:sz w:val="28"/>
                <w:szCs w:val="28"/>
              </w:rPr>
            </w:r>
          </w:p>
        </w:tc>
        <w:tc>
          <w:tcPr>
            <w:tcW w:w="2422"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страницы</w:t>
            </w:r>
          </w:p>
        </w:tc>
      </w:tr>
      <w:tr>
        <w:trPr/>
        <w:tc>
          <w:tcPr>
            <w:tcW w:w="9923" w:type="dxa"/>
            <w:gridSpan w:val="3"/>
            <w:tcBorders/>
          </w:tcPr>
          <w:p>
            <w:pPr>
              <w:pStyle w:val="Normal"/>
              <w:widowControl w:val="false"/>
              <w:shd w:val="clear" w:color="auto" w:fill="FFFFFF"/>
              <w:suppressAutoHyphens w:val="true"/>
              <w:spacing w:lineRule="auto" w:line="240" w:before="0" w:after="120"/>
              <w:ind w:left="709"/>
              <w:jc w:val="both"/>
              <w:textAlignment w:val="baseline"/>
              <w:rPr>
                <w:rFonts w:ascii="Times New Roman" w:hAnsi="Times New Roman" w:eastAsia="Calibri" w:cs="Times New Roman"/>
                <w:sz w:val="28"/>
                <w:szCs w:val="28"/>
              </w:rPr>
            </w:pPr>
            <w:r>
              <w:rPr>
                <w:rFonts w:eastAsia="Calibri" w:cs="Times New Roman" w:ascii="Times New Roman" w:hAnsi="Times New Roman"/>
                <w:sz w:val="28"/>
                <w:szCs w:val="28"/>
              </w:rPr>
            </w:r>
          </w:p>
        </w:tc>
      </w:tr>
      <w:tr>
        <w:trPr/>
        <w:tc>
          <w:tcPr>
            <w:tcW w:w="2037"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lang w:val="en-US"/>
              </w:rPr>
            </w:pPr>
            <w:r>
              <w:rPr>
                <w:rFonts w:eastAsia="Calibri" w:cs="Times New Roman" w:ascii="Times New Roman" w:hAnsi="Times New Roman"/>
                <w:sz w:val="28"/>
                <w:szCs w:val="28"/>
                <w:lang w:val="en-US"/>
              </w:rPr>
            </w:r>
          </w:p>
        </w:tc>
        <w:tc>
          <w:tcPr>
            <w:tcW w:w="5464" w:type="dxa"/>
            <w:tcBorders/>
          </w:tcPr>
          <w:p>
            <w:pPr>
              <w:pStyle w:val="Normal"/>
              <w:widowControl w:val="false"/>
              <w:suppressAutoHyphens w:val="true"/>
              <w:spacing w:lineRule="auto" w:line="240" w:before="0" w:after="0"/>
              <w:contextualSpacing/>
              <w:jc w:val="left"/>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Информационная карта образовательной программы</w:t>
            </w:r>
          </w:p>
        </w:tc>
        <w:tc>
          <w:tcPr>
            <w:tcW w:w="2422"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2</w:t>
            </w:r>
          </w:p>
        </w:tc>
      </w:tr>
      <w:tr>
        <w:trPr/>
        <w:tc>
          <w:tcPr>
            <w:tcW w:w="2037"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lang w:val="en-US"/>
              </w:rPr>
            </w:pPr>
            <w:r>
              <w:rPr>
                <w:rFonts w:eastAsia="Calibri" w:cs="Times New Roman" w:ascii="Times New Roman" w:hAnsi="Times New Roman"/>
                <w:kern w:val="0"/>
                <w:sz w:val="28"/>
                <w:szCs w:val="28"/>
                <w:lang w:val="en-US" w:eastAsia="en-US" w:bidi="ar-SA"/>
              </w:rPr>
              <w:t>I.</w:t>
            </w:r>
          </w:p>
        </w:tc>
        <w:tc>
          <w:tcPr>
            <w:tcW w:w="5464" w:type="dxa"/>
            <w:tcBorders/>
          </w:tcPr>
          <w:p>
            <w:pPr>
              <w:pStyle w:val="Normal"/>
              <w:widowControl w:val="false"/>
              <w:suppressAutoHyphens w:val="true"/>
              <w:spacing w:lineRule="auto" w:line="240" w:before="0" w:after="0"/>
              <w:contextualSpacing/>
              <w:jc w:val="left"/>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Пояснительная записка</w:t>
            </w:r>
          </w:p>
          <w:p>
            <w:pPr>
              <w:pStyle w:val="Normal"/>
              <w:widowControl w:val="false"/>
              <w:suppressAutoHyphens w:val="true"/>
              <w:spacing w:lineRule="auto" w:line="240" w:before="0" w:after="0"/>
              <w:contextualSpacing/>
              <w:jc w:val="left"/>
              <w:rPr>
                <w:rFonts w:ascii="Times New Roman" w:hAnsi="Times New Roman" w:eastAsia="Calibri" w:cs="Times New Roman"/>
                <w:sz w:val="28"/>
                <w:szCs w:val="28"/>
              </w:rPr>
            </w:pPr>
            <w:r>
              <w:rPr>
                <w:rFonts w:eastAsia="Calibri" w:cs="Times New Roman" w:ascii="Times New Roman" w:hAnsi="Times New Roman"/>
                <w:sz w:val="28"/>
                <w:szCs w:val="28"/>
              </w:rPr>
            </w:r>
          </w:p>
        </w:tc>
        <w:tc>
          <w:tcPr>
            <w:tcW w:w="2422"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5</w:t>
            </w:r>
          </w:p>
        </w:tc>
      </w:tr>
      <w:tr>
        <w:trPr/>
        <w:tc>
          <w:tcPr>
            <w:tcW w:w="2037"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lang w:val="en-US"/>
              </w:rPr>
            </w:pPr>
            <w:r>
              <w:rPr>
                <w:rFonts w:eastAsia="Calibri" w:cs="Times New Roman" w:ascii="Times New Roman" w:hAnsi="Times New Roman"/>
                <w:kern w:val="0"/>
                <w:sz w:val="28"/>
                <w:szCs w:val="28"/>
                <w:lang w:val="en-US" w:eastAsia="en-US" w:bidi="ar-SA"/>
              </w:rPr>
              <w:t>II.</w:t>
            </w:r>
          </w:p>
        </w:tc>
        <w:tc>
          <w:tcPr>
            <w:tcW w:w="5464" w:type="dxa"/>
            <w:tcBorders/>
          </w:tcPr>
          <w:p>
            <w:pPr>
              <w:pStyle w:val="Normal"/>
              <w:widowControl w:val="false"/>
              <w:suppressAutoHyphens w:val="true"/>
              <w:spacing w:lineRule="auto" w:line="240" w:before="0" w:after="0"/>
              <w:contextualSpacing/>
              <w:jc w:val="left"/>
              <w:rPr>
                <w:rFonts w:ascii="Times New Roman" w:hAnsi="Times New Roman" w:eastAsia="Calibri" w:cs="Times New Roman"/>
                <w:sz w:val="28"/>
                <w:szCs w:val="28"/>
              </w:rPr>
            </w:pPr>
            <w:r>
              <w:rPr>
                <w:rFonts w:eastAsia="MS Mincho" w:cs="Times New Roman" w:ascii="Times New Roman" w:hAnsi="Times New Roman"/>
                <w:kern w:val="0"/>
                <w:sz w:val="28"/>
                <w:szCs w:val="28"/>
                <w:lang w:val="ru-RU" w:eastAsia="ru-RU" w:bidi="ar-SA"/>
              </w:rPr>
              <w:t xml:space="preserve">Учебный (тематический) план </w:t>
            </w:r>
            <w:r>
              <w:rPr>
                <w:rFonts w:eastAsia="Calibri" w:cs="Times New Roman" w:ascii="Times New Roman" w:hAnsi="Times New Roman"/>
                <w:kern w:val="0"/>
                <w:sz w:val="28"/>
                <w:szCs w:val="28"/>
                <w:lang w:val="ru-RU" w:eastAsia="en-US" w:bidi="ar-SA"/>
              </w:rPr>
              <w:t>дополнительной общеобразовательной</w:t>
            </w:r>
          </w:p>
          <w:p>
            <w:pPr>
              <w:pStyle w:val="Normal"/>
              <w:widowControl w:val="false"/>
              <w:suppressAutoHyphens w:val="true"/>
              <w:spacing w:lineRule="auto" w:line="240" w:before="0" w:after="0"/>
              <w:contextualSpacing/>
              <w:jc w:val="left"/>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программы</w:t>
            </w:r>
          </w:p>
          <w:p>
            <w:pPr>
              <w:pStyle w:val="Normal"/>
              <w:widowControl w:val="false"/>
              <w:suppressAutoHyphens w:val="true"/>
              <w:spacing w:lineRule="auto" w:line="240" w:before="0" w:after="0"/>
              <w:contextualSpacing/>
              <w:jc w:val="left"/>
              <w:rPr>
                <w:rFonts w:ascii="Times New Roman" w:hAnsi="Times New Roman" w:eastAsia="Calibri" w:cs="Times New Roman"/>
                <w:sz w:val="28"/>
                <w:szCs w:val="28"/>
              </w:rPr>
            </w:pPr>
            <w:r>
              <w:rPr>
                <w:rFonts w:eastAsia="Calibri" w:cs="Times New Roman" w:ascii="Times New Roman" w:hAnsi="Times New Roman"/>
                <w:sz w:val="28"/>
                <w:szCs w:val="28"/>
              </w:rPr>
            </w:r>
          </w:p>
        </w:tc>
        <w:tc>
          <w:tcPr>
            <w:tcW w:w="2422"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14</w:t>
            </w:r>
          </w:p>
        </w:tc>
      </w:tr>
      <w:tr>
        <w:trPr/>
        <w:tc>
          <w:tcPr>
            <w:tcW w:w="2037"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lang w:val="en-US"/>
              </w:rPr>
            </w:pPr>
            <w:r>
              <w:rPr>
                <w:rFonts w:eastAsia="Calibri" w:cs="Times New Roman" w:ascii="Times New Roman" w:hAnsi="Times New Roman"/>
                <w:kern w:val="0"/>
                <w:sz w:val="28"/>
                <w:szCs w:val="28"/>
                <w:lang w:val="en-US" w:eastAsia="en-US" w:bidi="ar-SA"/>
              </w:rPr>
              <w:t>2.1.</w:t>
            </w:r>
          </w:p>
        </w:tc>
        <w:tc>
          <w:tcPr>
            <w:tcW w:w="5464" w:type="dxa"/>
            <w:tcBorders/>
          </w:tcPr>
          <w:p>
            <w:pPr>
              <w:pStyle w:val="Normal"/>
              <w:widowControl w:val="false"/>
              <w:suppressAutoHyphens w:val="true"/>
              <w:spacing w:lineRule="auto" w:line="240" w:before="0" w:after="0"/>
              <w:contextualSpacing/>
              <w:jc w:val="left"/>
              <w:rPr>
                <w:rFonts w:ascii="Times New Roman" w:hAnsi="Times New Roman" w:eastAsia="Calibri" w:cs="Times New Roman"/>
                <w:sz w:val="28"/>
                <w:szCs w:val="28"/>
              </w:rPr>
            </w:pPr>
            <w:r>
              <w:rPr>
                <w:rFonts w:eastAsia="MS Mincho" w:cs="Times New Roman" w:ascii="Times New Roman" w:hAnsi="Times New Roman"/>
                <w:kern w:val="0"/>
                <w:sz w:val="28"/>
                <w:szCs w:val="28"/>
                <w:lang w:val="ru-RU" w:eastAsia="ru-RU" w:bidi="ar-SA"/>
              </w:rPr>
              <w:t>Учебный (тематический) план 1 года обучения</w:t>
            </w:r>
          </w:p>
        </w:tc>
        <w:tc>
          <w:tcPr>
            <w:tcW w:w="2422" w:type="dxa"/>
            <w:tcBorders/>
          </w:tcPr>
          <w:p>
            <w:pPr>
              <w:pStyle w:val="Normal"/>
              <w:widowControl w:val="false"/>
              <w:suppressAutoHyphens w:val="true"/>
              <w:spacing w:lineRule="auto" w:line="240" w:before="0" w:after="0"/>
              <w:ind w:left="107"/>
              <w:contextualSpacing/>
              <w:jc w:val="center"/>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14</w:t>
            </w:r>
          </w:p>
        </w:tc>
      </w:tr>
      <w:tr>
        <w:trPr/>
        <w:tc>
          <w:tcPr>
            <w:tcW w:w="2037"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lang w:val="en-US"/>
              </w:rPr>
            </w:pPr>
            <w:r>
              <w:rPr>
                <w:rFonts w:eastAsia="Calibri" w:cs="Times New Roman" w:ascii="Times New Roman" w:hAnsi="Times New Roman"/>
                <w:kern w:val="0"/>
                <w:sz w:val="28"/>
                <w:szCs w:val="28"/>
                <w:lang w:val="en-US" w:eastAsia="en-US" w:bidi="ar-SA"/>
              </w:rPr>
              <w:t>III.</w:t>
            </w:r>
          </w:p>
        </w:tc>
        <w:tc>
          <w:tcPr>
            <w:tcW w:w="5464" w:type="dxa"/>
            <w:tcBorders/>
          </w:tcPr>
          <w:p>
            <w:pPr>
              <w:pStyle w:val="Normal"/>
              <w:widowControl w:val="false"/>
              <w:suppressAutoHyphens w:val="true"/>
              <w:spacing w:lineRule="auto" w:line="240" w:before="0" w:after="0"/>
              <w:contextualSpacing/>
              <w:jc w:val="left"/>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Содержание учебного плана 1 года обучения</w:t>
            </w:r>
          </w:p>
        </w:tc>
        <w:tc>
          <w:tcPr>
            <w:tcW w:w="2422"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18</w:t>
            </w:r>
          </w:p>
        </w:tc>
      </w:tr>
      <w:tr>
        <w:trPr/>
        <w:tc>
          <w:tcPr>
            <w:tcW w:w="2037"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lang w:val="en-US"/>
              </w:rPr>
            </w:pPr>
            <w:r>
              <w:rPr>
                <w:rFonts w:eastAsia="Calibri" w:cs="Times New Roman" w:ascii="Times New Roman" w:hAnsi="Times New Roman"/>
                <w:kern w:val="0"/>
                <w:sz w:val="28"/>
                <w:szCs w:val="28"/>
                <w:lang w:val="en-US" w:eastAsia="en-US" w:bidi="ar-SA"/>
              </w:rPr>
              <w:t>3.1.</w:t>
            </w:r>
          </w:p>
        </w:tc>
        <w:tc>
          <w:tcPr>
            <w:tcW w:w="5464" w:type="dxa"/>
            <w:tcBorders/>
          </w:tcPr>
          <w:p>
            <w:pPr>
              <w:pStyle w:val="Normal"/>
              <w:widowControl w:val="false"/>
              <w:suppressAutoHyphens w:val="true"/>
              <w:spacing w:lineRule="auto" w:line="240" w:before="0" w:after="0"/>
              <w:contextualSpacing/>
              <w:jc w:val="left"/>
              <w:rPr>
                <w:rFonts w:ascii="Times New Roman" w:hAnsi="Times New Roman" w:eastAsia="Calibri" w:cs="Times New Roman"/>
                <w:sz w:val="28"/>
                <w:szCs w:val="28"/>
              </w:rPr>
            </w:pPr>
            <w:r>
              <w:rPr>
                <w:rFonts w:eastAsia="MS Mincho" w:cs="Times New Roman" w:ascii="Times New Roman" w:hAnsi="Times New Roman"/>
                <w:kern w:val="0"/>
                <w:sz w:val="28"/>
                <w:szCs w:val="28"/>
                <w:lang w:val="ru-RU" w:eastAsia="ru-RU" w:bidi="ar-SA"/>
              </w:rPr>
              <w:t>Учебный (тематический) план 2 года обучения</w:t>
            </w:r>
          </w:p>
        </w:tc>
        <w:tc>
          <w:tcPr>
            <w:tcW w:w="2422"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26</w:t>
            </w:r>
          </w:p>
        </w:tc>
      </w:tr>
      <w:tr>
        <w:trPr/>
        <w:tc>
          <w:tcPr>
            <w:tcW w:w="2037"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lang w:val="en-US"/>
              </w:rPr>
            </w:pPr>
            <w:r>
              <w:rPr>
                <w:rFonts w:eastAsia="Calibri" w:cs="Times New Roman" w:ascii="Times New Roman" w:hAnsi="Times New Roman"/>
                <w:kern w:val="0"/>
                <w:sz w:val="28"/>
                <w:szCs w:val="28"/>
                <w:lang w:val="en-US" w:eastAsia="en-US" w:bidi="ar-SA"/>
              </w:rPr>
              <w:t>3.2.</w:t>
            </w:r>
          </w:p>
        </w:tc>
        <w:tc>
          <w:tcPr>
            <w:tcW w:w="5464" w:type="dxa"/>
            <w:tcBorders/>
          </w:tcPr>
          <w:p>
            <w:pPr>
              <w:pStyle w:val="Normal"/>
              <w:widowControl w:val="false"/>
              <w:suppressAutoHyphens w:val="true"/>
              <w:spacing w:lineRule="auto" w:line="240" w:before="0" w:after="0"/>
              <w:contextualSpacing/>
              <w:jc w:val="left"/>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Содержание учебного плана 2 года обучения</w:t>
            </w:r>
          </w:p>
        </w:tc>
        <w:tc>
          <w:tcPr>
            <w:tcW w:w="2422"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30</w:t>
            </w:r>
          </w:p>
        </w:tc>
      </w:tr>
      <w:tr>
        <w:trPr/>
        <w:tc>
          <w:tcPr>
            <w:tcW w:w="2037"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lang w:val="en-US"/>
              </w:rPr>
            </w:pPr>
            <w:r>
              <w:rPr>
                <w:rFonts w:eastAsia="Calibri" w:cs="Times New Roman" w:ascii="Times New Roman" w:hAnsi="Times New Roman"/>
                <w:kern w:val="0"/>
                <w:sz w:val="28"/>
                <w:szCs w:val="28"/>
                <w:lang w:val="en-US" w:eastAsia="en-US" w:bidi="ar-SA"/>
              </w:rPr>
              <w:t>IV</w:t>
            </w:r>
          </w:p>
        </w:tc>
        <w:tc>
          <w:tcPr>
            <w:tcW w:w="5464" w:type="dxa"/>
            <w:tcBorders/>
          </w:tcPr>
          <w:p>
            <w:pPr>
              <w:pStyle w:val="Normal"/>
              <w:widowControl w:val="false"/>
              <w:suppressAutoHyphens w:val="true"/>
              <w:spacing w:lineRule="auto" w:line="240" w:before="0" w:after="0"/>
              <w:jc w:val="left"/>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ru-RU" w:bidi="ar-SA"/>
              </w:rPr>
              <w:t>Планируемые результаты освоения программы</w:t>
            </w:r>
          </w:p>
          <w:p>
            <w:pPr>
              <w:pStyle w:val="Normal"/>
              <w:widowControl w:val="false"/>
              <w:suppressAutoHyphens w:val="true"/>
              <w:spacing w:lineRule="auto" w:line="240" w:before="0" w:after="0"/>
              <w:contextualSpacing/>
              <w:jc w:val="left"/>
              <w:rPr>
                <w:rFonts w:ascii="Times New Roman" w:hAnsi="Times New Roman" w:eastAsia="Calibri" w:cs="Times New Roman"/>
                <w:sz w:val="28"/>
                <w:szCs w:val="28"/>
              </w:rPr>
            </w:pPr>
            <w:r>
              <w:rPr>
                <w:rFonts w:eastAsia="Calibri" w:cs="Times New Roman" w:ascii="Times New Roman" w:hAnsi="Times New Roman"/>
                <w:sz w:val="28"/>
                <w:szCs w:val="28"/>
              </w:rPr>
            </w:r>
          </w:p>
        </w:tc>
        <w:tc>
          <w:tcPr>
            <w:tcW w:w="2422"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37</w:t>
            </w:r>
          </w:p>
        </w:tc>
      </w:tr>
      <w:tr>
        <w:trPr/>
        <w:tc>
          <w:tcPr>
            <w:tcW w:w="2037"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lang w:val="en-US"/>
              </w:rPr>
            </w:pPr>
            <w:r>
              <w:rPr>
                <w:rFonts w:eastAsia="Calibri" w:cs="Times New Roman" w:ascii="Times New Roman" w:hAnsi="Times New Roman"/>
                <w:kern w:val="0"/>
                <w:sz w:val="28"/>
                <w:szCs w:val="28"/>
                <w:lang w:val="en-US" w:eastAsia="en-US" w:bidi="ar-SA"/>
              </w:rPr>
              <w:t>V.</w:t>
            </w:r>
          </w:p>
        </w:tc>
        <w:tc>
          <w:tcPr>
            <w:tcW w:w="5464" w:type="dxa"/>
            <w:tcBorders/>
          </w:tcPr>
          <w:p>
            <w:pPr>
              <w:pStyle w:val="Normal"/>
              <w:widowControl w:val="false"/>
              <w:suppressAutoHyphens w:val="true"/>
              <w:spacing w:lineRule="auto" w:line="240" w:before="0" w:after="0"/>
              <w:contextualSpacing/>
              <w:jc w:val="left"/>
              <w:rPr>
                <w:rFonts w:ascii="Times New Roman" w:hAnsi="Times New Roman" w:eastAsia="Times New Roman" w:cs="Times New Roman"/>
                <w:sz w:val="28"/>
                <w:szCs w:val="24"/>
              </w:rPr>
            </w:pPr>
            <w:r>
              <w:rPr>
                <w:rFonts w:eastAsia="Times New Roman" w:cs="Times New Roman" w:ascii="Times New Roman" w:hAnsi="Times New Roman"/>
                <w:kern w:val="0"/>
                <w:sz w:val="28"/>
                <w:szCs w:val="24"/>
                <w:lang w:val="ru-RU" w:eastAsia="ru-RU" w:bidi="ar-SA"/>
              </w:rPr>
              <w:t>Организационно-педагогические условия реализации программы</w:t>
            </w:r>
          </w:p>
          <w:p>
            <w:pPr>
              <w:pStyle w:val="Normal"/>
              <w:widowControl w:val="false"/>
              <w:suppressAutoHyphens w:val="true"/>
              <w:spacing w:lineRule="auto" w:line="240" w:before="0" w:after="0"/>
              <w:contextualSpacing/>
              <w:jc w:val="left"/>
              <w:rPr>
                <w:rFonts w:ascii="Times New Roman" w:hAnsi="Times New Roman" w:eastAsia="Calibri" w:cs="Times New Roman"/>
                <w:sz w:val="28"/>
                <w:szCs w:val="28"/>
              </w:rPr>
            </w:pPr>
            <w:r>
              <w:rPr>
                <w:rFonts w:eastAsia="Calibri" w:cs="Times New Roman" w:ascii="Times New Roman" w:hAnsi="Times New Roman"/>
                <w:sz w:val="28"/>
                <w:szCs w:val="28"/>
              </w:rPr>
            </w:r>
          </w:p>
        </w:tc>
        <w:tc>
          <w:tcPr>
            <w:tcW w:w="2422"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39</w:t>
            </w:r>
          </w:p>
        </w:tc>
      </w:tr>
      <w:tr>
        <w:trPr/>
        <w:tc>
          <w:tcPr>
            <w:tcW w:w="2037"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lang w:val="en-US"/>
              </w:rPr>
            </w:pPr>
            <w:r>
              <w:rPr>
                <w:rFonts w:eastAsia="Calibri" w:cs="Times New Roman" w:ascii="Times New Roman" w:hAnsi="Times New Roman"/>
                <w:kern w:val="0"/>
                <w:sz w:val="28"/>
                <w:szCs w:val="28"/>
                <w:lang w:val="en-US" w:eastAsia="en-US" w:bidi="ar-SA"/>
              </w:rPr>
              <w:t>VI.</w:t>
            </w:r>
          </w:p>
        </w:tc>
        <w:tc>
          <w:tcPr>
            <w:tcW w:w="5464" w:type="dxa"/>
            <w:tcBorders/>
          </w:tcPr>
          <w:p>
            <w:pPr>
              <w:pStyle w:val="Normal"/>
              <w:widowControl w:val="false"/>
              <w:tabs>
                <w:tab w:val="clear" w:pos="708"/>
                <w:tab w:val="left" w:pos="142" w:leader="none"/>
              </w:tabs>
              <w:suppressAutoHyphens w:val="true"/>
              <w:spacing w:lineRule="auto" w:line="360" w:before="0" w:after="0"/>
              <w:jc w:val="left"/>
              <w:rPr>
                <w:rFonts w:ascii="Times New Roman" w:hAnsi="Times New Roman" w:eastAsia="Times New Roman" w:cs="Times New Roman"/>
                <w:sz w:val="28"/>
                <w:szCs w:val="24"/>
              </w:rPr>
            </w:pPr>
            <w:r>
              <w:rPr>
                <w:rFonts w:eastAsia="Times New Roman" w:cs="Times New Roman" w:ascii="Times New Roman" w:hAnsi="Times New Roman"/>
                <w:kern w:val="0"/>
                <w:sz w:val="28"/>
                <w:szCs w:val="24"/>
                <w:lang w:val="ru-RU" w:eastAsia="ru-RU" w:bidi="ar-SA"/>
              </w:rPr>
              <w:t>Формы аттестации / контроля</w:t>
            </w:r>
          </w:p>
          <w:p>
            <w:pPr>
              <w:pStyle w:val="Normal"/>
              <w:widowControl w:val="false"/>
              <w:tabs>
                <w:tab w:val="clear" w:pos="708"/>
                <w:tab w:val="left" w:pos="142" w:leader="none"/>
              </w:tabs>
              <w:suppressAutoHyphens w:val="true"/>
              <w:spacing w:lineRule="auto" w:line="360" w:before="0" w:after="0"/>
              <w:jc w:val="left"/>
              <w:rPr>
                <w:rFonts w:ascii="Times New Roman" w:hAnsi="Times New Roman" w:eastAsia="Calibri" w:cs="Times New Roman"/>
                <w:sz w:val="28"/>
                <w:szCs w:val="28"/>
              </w:rPr>
            </w:pPr>
            <w:r>
              <w:rPr>
                <w:rFonts w:eastAsia="Calibri" w:cs="Times New Roman" w:ascii="Times New Roman" w:hAnsi="Times New Roman"/>
                <w:sz w:val="28"/>
                <w:szCs w:val="28"/>
              </w:rPr>
            </w:r>
          </w:p>
        </w:tc>
        <w:tc>
          <w:tcPr>
            <w:tcW w:w="2422"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40</w:t>
            </w:r>
          </w:p>
        </w:tc>
      </w:tr>
      <w:tr>
        <w:trPr/>
        <w:tc>
          <w:tcPr>
            <w:tcW w:w="2037"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lang w:val="en-US"/>
              </w:rPr>
            </w:pPr>
            <w:r>
              <w:rPr>
                <w:rFonts w:eastAsia="Calibri" w:cs="Times New Roman" w:ascii="Times New Roman" w:hAnsi="Times New Roman"/>
                <w:kern w:val="0"/>
                <w:sz w:val="28"/>
                <w:szCs w:val="28"/>
                <w:lang w:val="en-US" w:eastAsia="en-US" w:bidi="ar-SA"/>
              </w:rPr>
              <w:t>VII.</w:t>
            </w:r>
          </w:p>
        </w:tc>
        <w:tc>
          <w:tcPr>
            <w:tcW w:w="5464" w:type="dxa"/>
            <w:tcBorders/>
          </w:tcPr>
          <w:p>
            <w:pPr>
              <w:pStyle w:val="Normal"/>
              <w:widowControl w:val="false"/>
              <w:tabs>
                <w:tab w:val="clear" w:pos="708"/>
                <w:tab w:val="left" w:pos="142" w:leader="none"/>
              </w:tabs>
              <w:suppressAutoHyphens w:val="true"/>
              <w:spacing w:lineRule="auto" w:line="360" w:before="0" w:after="0"/>
              <w:jc w:val="left"/>
              <w:rPr>
                <w:rFonts w:ascii="Times New Roman" w:hAnsi="Times New Roman" w:eastAsia="Times New Roman" w:cs="Times New Roman"/>
                <w:sz w:val="28"/>
                <w:szCs w:val="24"/>
              </w:rPr>
            </w:pPr>
            <w:r>
              <w:rPr>
                <w:rFonts w:eastAsia="Times New Roman" w:cs="Times New Roman" w:ascii="Times New Roman" w:hAnsi="Times New Roman"/>
                <w:kern w:val="0"/>
                <w:sz w:val="28"/>
                <w:szCs w:val="24"/>
                <w:lang w:val="ru-RU" w:eastAsia="ru-RU" w:bidi="ar-SA"/>
              </w:rPr>
              <w:t>Оценочные материалы</w:t>
            </w:r>
          </w:p>
        </w:tc>
        <w:tc>
          <w:tcPr>
            <w:tcW w:w="2422"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42</w:t>
            </w:r>
          </w:p>
        </w:tc>
      </w:tr>
      <w:tr>
        <w:trPr/>
        <w:tc>
          <w:tcPr>
            <w:tcW w:w="2037"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lang w:val="en-US"/>
              </w:rPr>
            </w:pPr>
            <w:r>
              <w:rPr>
                <w:rFonts w:eastAsia="Calibri" w:cs="Times New Roman" w:ascii="Times New Roman" w:hAnsi="Times New Roman"/>
                <w:kern w:val="0"/>
                <w:sz w:val="28"/>
                <w:szCs w:val="28"/>
                <w:lang w:val="en-US" w:eastAsia="en-US" w:bidi="ar-SA"/>
              </w:rPr>
              <w:t>VIII.</w:t>
            </w:r>
          </w:p>
        </w:tc>
        <w:tc>
          <w:tcPr>
            <w:tcW w:w="5464" w:type="dxa"/>
            <w:tcBorders/>
          </w:tcPr>
          <w:p>
            <w:pPr>
              <w:pStyle w:val="Normal"/>
              <w:widowControl w:val="false"/>
              <w:tabs>
                <w:tab w:val="clear" w:pos="708"/>
                <w:tab w:val="left" w:pos="142" w:leader="none"/>
              </w:tabs>
              <w:suppressAutoHyphens w:val="true"/>
              <w:spacing w:lineRule="auto" w:line="360" w:before="0" w:after="0"/>
              <w:jc w:val="left"/>
              <w:rPr>
                <w:rFonts w:ascii="Times New Roman" w:hAnsi="Times New Roman" w:eastAsia="Times New Roman" w:cs="Times New Roman"/>
                <w:sz w:val="28"/>
                <w:szCs w:val="24"/>
              </w:rPr>
            </w:pPr>
            <w:r>
              <w:rPr>
                <w:rFonts w:eastAsia="Times New Roman" w:cs="Times New Roman" w:ascii="Times New Roman" w:hAnsi="Times New Roman"/>
                <w:kern w:val="0"/>
                <w:sz w:val="28"/>
                <w:szCs w:val="24"/>
                <w:lang w:val="ru-RU" w:eastAsia="ru-RU" w:bidi="ar-SA"/>
              </w:rPr>
              <w:t>Список литературы</w:t>
            </w:r>
          </w:p>
          <w:p>
            <w:pPr>
              <w:pStyle w:val="Normal"/>
              <w:widowControl w:val="false"/>
              <w:tabs>
                <w:tab w:val="clear" w:pos="708"/>
                <w:tab w:val="left" w:pos="142" w:leader="none"/>
              </w:tabs>
              <w:suppressAutoHyphens w:val="true"/>
              <w:spacing w:lineRule="auto" w:line="360" w:before="0" w:after="0"/>
              <w:jc w:val="left"/>
              <w:rPr>
                <w:rFonts w:ascii="Times New Roman" w:hAnsi="Times New Roman" w:eastAsia="Calibri" w:cs="Times New Roman"/>
                <w:sz w:val="28"/>
                <w:szCs w:val="28"/>
              </w:rPr>
            </w:pPr>
            <w:r>
              <w:rPr>
                <w:rFonts w:eastAsia="Calibri" w:cs="Times New Roman" w:ascii="Times New Roman" w:hAnsi="Times New Roman"/>
                <w:sz w:val="28"/>
                <w:szCs w:val="28"/>
              </w:rPr>
            </w:r>
          </w:p>
        </w:tc>
        <w:tc>
          <w:tcPr>
            <w:tcW w:w="2422"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43</w:t>
            </w:r>
          </w:p>
        </w:tc>
      </w:tr>
      <w:tr>
        <w:trPr/>
        <w:tc>
          <w:tcPr>
            <w:tcW w:w="2037"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lang w:val="en-US"/>
              </w:rPr>
            </w:pPr>
            <w:r>
              <w:rPr>
                <w:rFonts w:eastAsia="Calibri" w:cs="Times New Roman" w:ascii="Times New Roman" w:hAnsi="Times New Roman"/>
                <w:kern w:val="0"/>
                <w:sz w:val="28"/>
                <w:szCs w:val="28"/>
                <w:lang w:val="en-US" w:eastAsia="en-US" w:bidi="ar-SA"/>
              </w:rPr>
              <w:t>IX.</w:t>
            </w:r>
          </w:p>
        </w:tc>
        <w:tc>
          <w:tcPr>
            <w:tcW w:w="5464" w:type="dxa"/>
            <w:tcBorders/>
          </w:tcPr>
          <w:p>
            <w:pPr>
              <w:pStyle w:val="Normal"/>
              <w:widowControl w:val="false"/>
              <w:tabs>
                <w:tab w:val="clear" w:pos="708"/>
                <w:tab w:val="left" w:pos="142" w:leader="none"/>
              </w:tabs>
              <w:suppressAutoHyphens w:val="true"/>
              <w:spacing w:lineRule="auto" w:line="360" w:before="0" w:after="0"/>
              <w:jc w:val="left"/>
              <w:rPr>
                <w:rFonts w:ascii="Times New Roman" w:hAnsi="Times New Roman" w:eastAsia="Times New Roman" w:cs="Times New Roman"/>
                <w:sz w:val="28"/>
                <w:szCs w:val="24"/>
              </w:rPr>
            </w:pPr>
            <w:r>
              <w:rPr>
                <w:rFonts w:eastAsia="Times New Roman" w:cs="Times New Roman" w:ascii="Times New Roman" w:hAnsi="Times New Roman"/>
                <w:kern w:val="0"/>
                <w:sz w:val="28"/>
                <w:szCs w:val="24"/>
                <w:lang w:val="ru-RU" w:eastAsia="ru-RU" w:bidi="ar-SA"/>
              </w:rPr>
              <w:t>Приложения</w:t>
            </w:r>
          </w:p>
          <w:p>
            <w:pPr>
              <w:pStyle w:val="Normal"/>
              <w:widowControl w:val="false"/>
              <w:suppressAutoHyphens w:val="true"/>
              <w:spacing w:lineRule="auto" w:line="240" w:before="0" w:after="0"/>
              <w:contextualSpacing/>
              <w:jc w:val="left"/>
              <w:rPr>
                <w:rFonts w:ascii="Times New Roman" w:hAnsi="Times New Roman" w:eastAsia="Calibri" w:cs="Times New Roman"/>
                <w:sz w:val="28"/>
                <w:szCs w:val="28"/>
              </w:rPr>
            </w:pPr>
            <w:r>
              <w:rPr>
                <w:rFonts w:eastAsia="Calibri" w:cs="Times New Roman" w:ascii="Times New Roman" w:hAnsi="Times New Roman"/>
                <w:sz w:val="28"/>
                <w:szCs w:val="28"/>
              </w:rPr>
            </w:r>
          </w:p>
        </w:tc>
        <w:tc>
          <w:tcPr>
            <w:tcW w:w="2422" w:type="dxa"/>
            <w:tcBorders/>
          </w:tcPr>
          <w:p>
            <w:pPr>
              <w:pStyle w:val="Normal"/>
              <w:widowControl w:val="false"/>
              <w:suppressAutoHyphens w:val="true"/>
              <w:spacing w:lineRule="auto" w:line="240" w:before="0" w:after="0"/>
              <w:contextualSpacing/>
              <w:jc w:val="center"/>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44</w:t>
            </w:r>
          </w:p>
        </w:tc>
      </w:tr>
    </w:tbl>
    <w:p>
      <w:pPr>
        <w:pStyle w:val="Normal"/>
        <w:spacing w:lineRule="auto" w:line="240" w:before="0" w:after="0"/>
        <w:ind w:left="720"/>
        <w:contextualSpacing/>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spacing w:lineRule="auto" w:line="360"/>
        <w:ind w:firstLine="567" w:left="-567"/>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firstLine="567" w:left="-567"/>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firstLine="567" w:left="-567"/>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firstLine="567" w:left="-567"/>
        <w:jc w:val="center"/>
        <w:rPr>
          <w:rFonts w:ascii="Times New Roman" w:hAnsi="Times New Roman" w:cs="Times New Roman"/>
          <w:b/>
          <w:sz w:val="28"/>
          <w:szCs w:val="28"/>
        </w:rPr>
      </w:pPr>
      <w:r>
        <w:rPr>
          <w:rFonts w:cs="Times New Roman" w:ascii="Times New Roman" w:hAnsi="Times New Roman"/>
          <w:b/>
          <w:sz w:val="28"/>
          <w:szCs w:val="28"/>
        </w:rPr>
        <w:t>Пояснительная записка</w:t>
      </w:r>
    </w:p>
    <w:p>
      <w:pPr>
        <w:pStyle w:val="BodyText2"/>
        <w:spacing w:lineRule="auto" w:line="360"/>
        <w:jc w:val="both"/>
        <w:rPr>
          <w:rFonts w:ascii="Times New Roman" w:hAnsi="Times New Roman" w:cs="Times New Roman"/>
          <w:sz w:val="28"/>
          <w:szCs w:val="28"/>
        </w:rPr>
      </w:pPr>
      <w:r>
        <w:rPr>
          <w:rFonts w:cs="Times New Roman" w:ascii="Times New Roman" w:hAnsi="Times New Roman"/>
          <w:sz w:val="28"/>
          <w:szCs w:val="28"/>
        </w:rPr>
        <w:t>Дополнительная общеобразовательная общеразвивающая программа объединения «Береста» (далее – программа) является программой художественной направленности и направлена на развитие способностей к творческому самовыражению и самореализации через теоретическое и практическое знакомство с декоративно-прикладным творчеством.</w:t>
      </w:r>
    </w:p>
    <w:p>
      <w:pPr>
        <w:pStyle w:val="Normal"/>
        <w:spacing w:lineRule="auto" w:line="36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8"/>
          <w:szCs w:val="28"/>
        </w:rPr>
        <w:t>Общение обучающихся с произведениями народного искусства, их участие в процессе изготовления красивых, полезных и нужных в жизни вещей очень важны для их общего художественного развития, воспитания у них здорового нравственного начала, любви и уважения к труду. Приобщение к народным традициям художественной обработки бересты предоставляет в этом плане широкие возможности.</w:t>
      </w:r>
    </w:p>
    <w:p>
      <w:pPr>
        <w:pStyle w:val="Normal"/>
        <w:spacing w:lineRule="auto" w:line="36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8"/>
          <w:szCs w:val="28"/>
        </w:rPr>
        <w:t>Художественная обработка бересты (тиснение, плетение, роспись, резьба, выскабливание, выжигание) является одним из видов декоративного прикладного искусства эвенков, сохранившим до наших дней традиционные приемы и методы обработки природного материала.</w:t>
      </w:r>
    </w:p>
    <w:p>
      <w:pPr>
        <w:pStyle w:val="Normal"/>
        <w:spacing w:lineRule="auto" w:line="36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8"/>
          <w:szCs w:val="28"/>
        </w:rPr>
        <w:t> </w:t>
      </w:r>
      <w:r>
        <w:rPr>
          <w:rFonts w:eastAsia="Times New Roman" w:cs="Times New Roman" w:ascii="Times New Roman" w:hAnsi="Times New Roman"/>
          <w:sz w:val="28"/>
          <w:szCs w:val="28"/>
        </w:rPr>
        <w:t xml:space="preserve">Благодаря своим положительным свойствам (прочность, пластичность, устойчивость к гниению) береста была для эвенков основным материалом для изготовления предметов домашнего обихода. </w:t>
      </w:r>
    </w:p>
    <w:p>
      <w:pPr>
        <w:pStyle w:val="Normal"/>
        <w:spacing w:lineRule="auto" w:line="36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8"/>
          <w:szCs w:val="28"/>
        </w:rPr>
        <w:t>Изготовлением изделий из бересты с давних пор занимались народные мастера. Обращение к народному искусству позволяет учащимся унаследовать его основы, развить интерес к культуре эвенкийского народа, а также способствовать сохранению и развитию его традиций.</w:t>
      </w:r>
    </w:p>
    <w:p>
      <w:pPr>
        <w:pStyle w:val="Normal"/>
        <w:spacing w:lineRule="auto" w:line="36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8"/>
          <w:szCs w:val="28"/>
        </w:rPr>
        <w:t>Программа дает возможность поверить в себя, в свои способности, предусматривает развитие у обучающихся интереса к национальной культуре, изобразительных, художественно-конструкторских способностей, нестандартного мышления, творческой индивидуальности.</w:t>
      </w:r>
    </w:p>
    <w:p>
      <w:pPr>
        <w:pStyle w:val="BodyText2"/>
        <w:spacing w:lineRule="auto" w:line="36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ind w:firstLine="567" w:left="-567"/>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Программа объединения «Береста» разработана на основе следующих нормативно-      правовых документах:</w:t>
      </w:r>
    </w:p>
    <w:p>
      <w:pPr>
        <w:pStyle w:val="Default"/>
        <w:spacing w:before="0" w:after="22"/>
        <w:rPr>
          <w:sz w:val="28"/>
          <w:szCs w:val="28"/>
        </w:rPr>
      </w:pPr>
      <w:r>
        <w:rPr>
          <w:sz w:val="28"/>
          <w:szCs w:val="28"/>
        </w:rPr>
        <w:t>1. Федеральный закон об образовании в Российской Федерации от 29.12.2012 №273-ФЗ (с изменениями и дополнениями);</w:t>
      </w:r>
    </w:p>
    <w:p>
      <w:pPr>
        <w:pStyle w:val="Default"/>
        <w:spacing w:before="0" w:after="22"/>
        <w:rPr>
          <w:sz w:val="28"/>
          <w:szCs w:val="28"/>
        </w:rPr>
      </w:pPr>
      <w:r>
        <w:rPr>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pPr>
        <w:pStyle w:val="Default"/>
        <w:spacing w:before="0" w:after="22"/>
        <w:rPr>
          <w:sz w:val="28"/>
          <w:szCs w:val="28"/>
        </w:rPr>
      </w:pPr>
      <w:r>
        <w:rPr>
          <w:sz w:val="28"/>
          <w:szCs w:val="28"/>
        </w:rPr>
        <w:t>3. Концепция развития дополнительного образования детей до 2030 года, утвержденная Распоряжением Правительства РФ от 31 марта 2022 г. №678-р;</w:t>
      </w:r>
    </w:p>
    <w:p>
      <w:pPr>
        <w:pStyle w:val="Default"/>
        <w:spacing w:before="0" w:after="22"/>
        <w:rPr>
          <w:sz w:val="28"/>
          <w:szCs w:val="28"/>
        </w:rPr>
      </w:pPr>
      <w:r>
        <w:rPr>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pPr>
        <w:pStyle w:val="Default"/>
        <w:spacing w:before="0" w:after="22"/>
        <w:rPr>
          <w:sz w:val="28"/>
          <w:szCs w:val="28"/>
        </w:rPr>
      </w:pPr>
      <w:r>
        <w:rPr>
          <w:sz w:val="28"/>
          <w:szCs w:val="28"/>
        </w:rPr>
        <w:t>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w:t>
      </w:r>
    </w:p>
    <w:p>
      <w:pPr>
        <w:pStyle w:val="Default"/>
        <w:spacing w:before="0" w:after="22"/>
        <w:rPr>
          <w:sz w:val="28"/>
          <w:szCs w:val="28"/>
        </w:rPr>
      </w:pPr>
      <w:r>
        <w:rPr>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pPr>
        <w:pStyle w:val="Default"/>
        <w:spacing w:before="0" w:after="22"/>
        <w:rPr>
          <w:sz w:val="28"/>
          <w:szCs w:val="28"/>
        </w:rPr>
      </w:pPr>
      <w:r>
        <w:rPr>
          <w:sz w:val="28"/>
          <w:szCs w:val="28"/>
        </w:rPr>
        <w:t>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w:t>
      </w:r>
    </w:p>
    <w:p>
      <w:pPr>
        <w:pStyle w:val="Default"/>
        <w:spacing w:before="0" w:after="22"/>
        <w:rPr>
          <w:sz w:val="28"/>
          <w:szCs w:val="28"/>
        </w:rPr>
      </w:pPr>
      <w:r>
        <w:rPr>
          <w:sz w:val="28"/>
          <w:szCs w:val="28"/>
        </w:rPr>
        <w:t>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pPr>
        <w:pStyle w:val="Default"/>
        <w:spacing w:before="0" w:after="22"/>
        <w:rPr>
          <w:sz w:val="28"/>
          <w:szCs w:val="28"/>
        </w:rPr>
      </w:pPr>
      <w:r>
        <w:rPr>
          <w:sz w:val="28"/>
          <w:szCs w:val="28"/>
        </w:rPr>
        <w:t>9.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pPr>
        <w:pStyle w:val="Default"/>
        <w:rPr>
          <w:sz w:val="28"/>
          <w:szCs w:val="28"/>
        </w:rPr>
      </w:pPr>
      <w:r>
        <w:rPr>
          <w:sz w:val="28"/>
          <w:szCs w:val="28"/>
        </w:rPr>
        <w:t>10. Устав МБУДО «Центр внешкольной работы города Буинска Республики Татарстан».</w:t>
      </w:r>
    </w:p>
    <w:p>
      <w:pPr>
        <w:pStyle w:val="Default"/>
        <w:rPr>
          <w:sz w:val="28"/>
          <w:szCs w:val="28"/>
        </w:rPr>
      </w:pPr>
      <w:r>
        <w:rPr>
          <w:sz w:val="28"/>
          <w:szCs w:val="28"/>
        </w:rPr>
      </w:r>
    </w:p>
    <w:p>
      <w:pPr>
        <w:pStyle w:val="Normal"/>
        <w:spacing w:lineRule="auto" w:line="360"/>
        <w:ind w:firstLine="567" w:left="-567"/>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firstLine="567" w:left="-567"/>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firstLine="567" w:left="-567"/>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firstLine="567" w:left="-567"/>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firstLine="567" w:left="-567"/>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firstLine="567" w:left="-567"/>
        <w:jc w:val="both"/>
        <w:rPr>
          <w:rFonts w:ascii="Times New Roman" w:hAnsi="Times New Roman" w:cs="Times New Roman"/>
          <w:b/>
          <w:sz w:val="28"/>
          <w:szCs w:val="28"/>
        </w:rPr>
      </w:pPr>
      <w:r>
        <w:rPr>
          <w:rFonts w:cs="Times New Roman" w:ascii="Times New Roman" w:hAnsi="Times New Roman"/>
          <w:b/>
          <w:sz w:val="28"/>
          <w:szCs w:val="28"/>
        </w:rPr>
        <w:t>Актуальность программы:</w:t>
      </w:r>
    </w:p>
    <w:p>
      <w:pPr>
        <w:pStyle w:val="NormalWeb"/>
        <w:spacing w:before="280" w:after="280"/>
        <w:rPr>
          <w:sz w:val="28"/>
          <w:szCs w:val="28"/>
        </w:rPr>
      </w:pPr>
      <w:r>
        <w:rPr>
          <w:sz w:val="28"/>
          <w:szCs w:val="28"/>
        </w:rPr>
        <w:t xml:space="preserve">Цели и задачи дополнительного образования направлены на то, чтобы развивать творческие способности, формировать навыки самореализации личности. Следуя этим задачам, была составлена данная программа. Она разработана на основе анализа концепций художественного - эстетического образования и программ, представленных в общеобразовательных областях «искусство» и «технология», наряду с общими идеями: </w:t>
      </w:r>
    </w:p>
    <w:p>
      <w:pPr>
        <w:pStyle w:val="NormalWeb"/>
        <w:numPr>
          <w:ilvl w:val="0"/>
          <w:numId w:val="3"/>
        </w:numPr>
        <w:spacing w:before="280" w:after="0"/>
        <w:rPr>
          <w:sz w:val="28"/>
          <w:szCs w:val="28"/>
        </w:rPr>
      </w:pPr>
      <w:r>
        <w:rPr>
          <w:sz w:val="28"/>
          <w:szCs w:val="28"/>
        </w:rPr>
        <w:t>Возрождения утраченной в период технократии духовности.</w:t>
      </w:r>
    </w:p>
    <w:p>
      <w:pPr>
        <w:pStyle w:val="NormalWeb"/>
        <w:numPr>
          <w:ilvl w:val="0"/>
          <w:numId w:val="3"/>
        </w:numPr>
        <w:spacing w:before="0" w:after="0"/>
        <w:rPr>
          <w:sz w:val="28"/>
          <w:szCs w:val="28"/>
        </w:rPr>
      </w:pPr>
      <w:r>
        <w:rPr>
          <w:sz w:val="28"/>
          <w:szCs w:val="28"/>
        </w:rPr>
        <w:t>Формирования целостной картины мира.</w:t>
      </w:r>
    </w:p>
    <w:p>
      <w:pPr>
        <w:pStyle w:val="NormalWeb"/>
        <w:numPr>
          <w:ilvl w:val="0"/>
          <w:numId w:val="3"/>
        </w:numPr>
        <w:spacing w:before="0" w:after="0"/>
        <w:rPr>
          <w:sz w:val="28"/>
          <w:szCs w:val="28"/>
        </w:rPr>
      </w:pPr>
      <w:r>
        <w:rPr>
          <w:sz w:val="28"/>
          <w:szCs w:val="28"/>
        </w:rPr>
        <w:t>Развития общей способности к творчеству.</w:t>
      </w:r>
    </w:p>
    <w:p>
      <w:pPr>
        <w:pStyle w:val="NormalWeb"/>
        <w:numPr>
          <w:ilvl w:val="0"/>
          <w:numId w:val="3"/>
        </w:numPr>
        <w:spacing w:before="0" w:after="280"/>
        <w:rPr>
          <w:sz w:val="28"/>
          <w:szCs w:val="28"/>
        </w:rPr>
      </w:pPr>
      <w:r>
        <w:rPr>
          <w:sz w:val="28"/>
          <w:szCs w:val="28"/>
        </w:rPr>
        <w:t>Умение найти свое место в жизни.</w:t>
      </w:r>
    </w:p>
    <w:p>
      <w:pPr>
        <w:pStyle w:val="NormalWeb"/>
        <w:spacing w:before="280" w:after="280"/>
        <w:rPr>
          <w:sz w:val="28"/>
          <w:szCs w:val="28"/>
        </w:rPr>
      </w:pPr>
      <w:r>
        <w:rPr>
          <w:sz w:val="28"/>
          <w:szCs w:val="28"/>
        </w:rPr>
        <w:t>В этом курсе широко и многосторонне раскрывается художественный образ вещи, слова, основы художественного изображения, символика орнамента, связь народной художественной культуры с общечеловеческими ценностями. Одновременно осуществляется развитие творческого опыта обучающихся в процессе собственной художественно-творческой активности.</w:t>
      </w:r>
    </w:p>
    <w:p>
      <w:pPr>
        <w:pStyle w:val="NormalWeb"/>
        <w:spacing w:before="280" w:after="280"/>
        <w:rPr>
          <w:sz w:val="28"/>
          <w:szCs w:val="28"/>
        </w:rPr>
      </w:pPr>
      <w:r>
        <w:rPr>
          <w:sz w:val="28"/>
          <w:szCs w:val="28"/>
        </w:rPr>
        <w:t>Открытие в себе неповторимых индивидуальных способностей, талантов поможет ребенку реализовать себя в учебе, творчестве, в общении с другими. Это становится возможным в условиях творческого объединения.</w:t>
      </w:r>
    </w:p>
    <w:p>
      <w:pPr>
        <w:pStyle w:val="NormalWeb"/>
        <w:spacing w:before="280" w:after="280"/>
        <w:rPr>
          <w:sz w:val="28"/>
          <w:szCs w:val="28"/>
        </w:rPr>
      </w:pPr>
      <w:r>
        <w:rPr>
          <w:sz w:val="28"/>
          <w:szCs w:val="28"/>
        </w:rPr>
        <w:t>Программа вводит ребенка в удивительный мир творчества, знакомит с декоративным творчеством – неиссякаемым источником мудрости и красоты, а именно такими его разделами, как аппликация и плетение из бересты, что способствует сохранению традиций преемственности, развитию и обогащению духовного мира, художественного вкуса ребенка.</w:t>
      </w:r>
    </w:p>
    <w:p>
      <w:pPr>
        <w:pStyle w:val="Normal"/>
        <w:spacing w:lineRule="auto" w:line="360"/>
        <w:jc w:val="both"/>
        <w:rPr>
          <w:rFonts w:ascii="Times New Roman" w:hAnsi="Times New Roman" w:cs="Times New Roman"/>
          <w:b/>
          <w:i/>
          <w:i/>
          <w:sz w:val="28"/>
          <w:szCs w:val="28"/>
        </w:rPr>
      </w:pPr>
      <w:r>
        <w:rPr>
          <w:rFonts w:cs="Times New Roman" w:ascii="Times New Roman" w:hAnsi="Times New Roman"/>
          <w:b/>
          <w:sz w:val="28"/>
          <w:szCs w:val="28"/>
        </w:rPr>
        <w:t>Отличительные особенности программы</w:t>
      </w:r>
      <w:r>
        <w:rPr>
          <w:rFonts w:cs="Times New Roman" w:ascii="Times New Roman" w:hAnsi="Times New Roman"/>
          <w:b/>
          <w:i/>
          <w:sz w:val="28"/>
          <w:szCs w:val="28"/>
        </w:rPr>
        <w:t>:</w:t>
      </w:r>
    </w:p>
    <w:p>
      <w:pPr>
        <w:pStyle w:val="Normal"/>
        <w:spacing w:lineRule="auto" w:line="360"/>
        <w:jc w:val="both"/>
        <w:rPr>
          <w:rFonts w:ascii="Times New Roman" w:hAnsi="Times New Roman" w:cs="Times New Roman"/>
          <w:b/>
          <w:i/>
          <w:i/>
          <w:sz w:val="28"/>
          <w:szCs w:val="28"/>
        </w:rPr>
      </w:pPr>
      <w:r>
        <w:rPr>
          <w:rFonts w:cs="Times New Roman" w:ascii="Times New Roman" w:hAnsi="Times New Roman"/>
          <w:b/>
          <w:sz w:val="28"/>
          <w:szCs w:val="28"/>
        </w:rPr>
        <w:t xml:space="preserve">- </w:t>
      </w:r>
      <w:r>
        <w:rPr>
          <w:rFonts w:cs="Times New Roman" w:ascii="Times New Roman" w:hAnsi="Times New Roman"/>
          <w:sz w:val="28"/>
          <w:szCs w:val="28"/>
        </w:rPr>
        <w:t>темы программы      расположены    в определенной системе: от более  простых к более сложным;</w:t>
      </w:r>
    </w:p>
    <w:p>
      <w:pPr>
        <w:pStyle w:val="Normal"/>
        <w:spacing w:lineRule="auto" w:line="360"/>
        <w:jc w:val="both"/>
        <w:rPr>
          <w:rFonts w:ascii="Times New Roman" w:hAnsi="Times New Roman" w:cs="Times New Roman"/>
          <w:sz w:val="28"/>
          <w:szCs w:val="28"/>
        </w:rPr>
      </w:pPr>
      <w:r>
        <w:rPr>
          <w:rFonts w:cs="Times New Roman" w:ascii="Times New Roman" w:hAnsi="Times New Roman"/>
          <w:sz w:val="28"/>
          <w:szCs w:val="28"/>
        </w:rPr>
        <w:t>- содержание программы не повторяет имеющиеся школьные курсы трудового обучения;</w:t>
      </w:r>
    </w:p>
    <w:p>
      <w:pPr>
        <w:pStyle w:val="Normal"/>
        <w:spacing w:lineRule="auto" w:line="360"/>
        <w:jc w:val="both"/>
        <w:rPr>
          <w:rFonts w:ascii="Times New Roman" w:hAnsi="Times New Roman" w:cs="Times New Roman"/>
          <w:sz w:val="28"/>
          <w:szCs w:val="28"/>
        </w:rPr>
      </w:pPr>
      <w:r>
        <w:rPr>
          <w:rFonts w:cs="Times New Roman" w:ascii="Times New Roman" w:hAnsi="Times New Roman"/>
          <w:sz w:val="28"/>
          <w:szCs w:val="28"/>
        </w:rPr>
        <w:t>- предложенный учебно-тематический план позволяет   учитывать различную степень подготовки детей, индивидуальные способности, направленность интересов в развитии, пробуждает интерес детей к художественной деятельности;</w:t>
      </w:r>
    </w:p>
    <w:p>
      <w:pPr>
        <w:pStyle w:val="Normal"/>
        <w:spacing w:lineRule="auto" w:line="360"/>
        <w:jc w:val="both"/>
        <w:rPr>
          <w:rFonts w:ascii="Times New Roman" w:hAnsi="Times New Roman" w:cs="Times New Roman"/>
          <w:b/>
          <w:sz w:val="28"/>
          <w:szCs w:val="28"/>
        </w:rPr>
      </w:pPr>
      <w:r>
        <w:rPr>
          <w:rFonts w:cs="Times New Roman" w:ascii="Times New Roman" w:hAnsi="Times New Roman"/>
          <w:sz w:val="28"/>
          <w:szCs w:val="28"/>
        </w:rPr>
        <w:t>-  в программе запланированы игровые разминки, зарядки для глаз.</w:t>
      </w:r>
    </w:p>
    <w:p>
      <w:pPr>
        <w:pStyle w:val="NormalWeb"/>
        <w:spacing w:before="280" w:after="280"/>
        <w:rPr>
          <w:sz w:val="28"/>
          <w:szCs w:val="28"/>
        </w:rPr>
      </w:pPr>
      <w:r>
        <w:rPr>
          <w:b/>
          <w:bCs/>
          <w:sz w:val="28"/>
          <w:szCs w:val="28"/>
        </w:rPr>
        <w:t>Цель программы</w:t>
      </w:r>
      <w:r>
        <w:rPr>
          <w:sz w:val="28"/>
          <w:szCs w:val="28"/>
        </w:rPr>
        <w:t xml:space="preserve"> – формирование у обучающихся художественной культуры как составной части материальной и духовной культуры, развитие художественно-творческой активности, овладение образным языком декоративно- прикладного искусства.</w:t>
      </w:r>
    </w:p>
    <w:p>
      <w:pPr>
        <w:pStyle w:val="NormalWeb"/>
        <w:spacing w:before="280" w:after="280"/>
        <w:rPr>
          <w:sz w:val="28"/>
          <w:szCs w:val="28"/>
        </w:rPr>
      </w:pPr>
      <w:r>
        <w:rPr>
          <w:b/>
          <w:bCs/>
          <w:sz w:val="28"/>
          <w:szCs w:val="28"/>
        </w:rPr>
        <w:t xml:space="preserve">Задачи программы </w:t>
      </w:r>
    </w:p>
    <w:p>
      <w:pPr>
        <w:pStyle w:val="NormalWeb"/>
        <w:spacing w:before="280" w:after="280"/>
        <w:rPr>
          <w:sz w:val="28"/>
          <w:szCs w:val="28"/>
        </w:rPr>
      </w:pPr>
      <w:r>
        <w:rPr>
          <w:b/>
          <w:bCs/>
          <w:sz w:val="28"/>
          <w:szCs w:val="28"/>
        </w:rPr>
        <w:t>Обучающие:</w:t>
      </w:r>
    </w:p>
    <w:p>
      <w:pPr>
        <w:pStyle w:val="NormalWeb"/>
        <w:numPr>
          <w:ilvl w:val="0"/>
          <w:numId w:val="4"/>
        </w:numPr>
        <w:spacing w:before="280" w:after="0"/>
        <w:rPr>
          <w:sz w:val="28"/>
          <w:szCs w:val="28"/>
        </w:rPr>
      </w:pPr>
      <w:r>
        <w:rPr>
          <w:sz w:val="28"/>
          <w:szCs w:val="28"/>
        </w:rPr>
        <w:t xml:space="preserve">закреплять и расширять знания, полученные  </w:t>
      </w:r>
      <w:r>
        <w:rPr>
          <w:color w:val="181818"/>
          <w:sz w:val="28"/>
          <w:szCs w:val="28"/>
        </w:rPr>
        <w:t>в объединении «Береста»,</w:t>
      </w:r>
    </w:p>
    <w:p>
      <w:pPr>
        <w:pStyle w:val="NormalWeb"/>
        <w:numPr>
          <w:ilvl w:val="0"/>
          <w:numId w:val="4"/>
        </w:numPr>
        <w:spacing w:before="0" w:after="0"/>
        <w:rPr>
          <w:sz w:val="28"/>
          <w:szCs w:val="28"/>
        </w:rPr>
      </w:pPr>
      <w:r>
        <w:rPr>
          <w:sz w:val="28"/>
          <w:szCs w:val="28"/>
        </w:rPr>
        <w:t xml:space="preserve">в окружающем мире способствовать их систематизации; </w:t>
      </w:r>
    </w:p>
    <w:p>
      <w:pPr>
        <w:pStyle w:val="NormalWeb"/>
        <w:numPr>
          <w:ilvl w:val="0"/>
          <w:numId w:val="4"/>
        </w:numPr>
        <w:spacing w:before="0" w:after="0"/>
        <w:rPr>
          <w:sz w:val="28"/>
          <w:szCs w:val="28"/>
        </w:rPr>
      </w:pPr>
      <w:r>
        <w:rPr>
          <w:sz w:val="28"/>
          <w:szCs w:val="28"/>
        </w:rPr>
        <w:t>знакомить с основами знаний в области композиции, формообразования, цветоведения, декоративно – прикладного искусства;</w:t>
      </w:r>
    </w:p>
    <w:p>
      <w:pPr>
        <w:pStyle w:val="NormalWeb"/>
        <w:numPr>
          <w:ilvl w:val="0"/>
          <w:numId w:val="4"/>
        </w:numPr>
        <w:spacing w:before="0" w:after="0"/>
        <w:rPr>
          <w:sz w:val="28"/>
          <w:szCs w:val="28"/>
        </w:rPr>
      </w:pPr>
      <w:r>
        <w:rPr>
          <w:sz w:val="28"/>
          <w:szCs w:val="28"/>
        </w:rPr>
        <w:t xml:space="preserve">раскрыть истоки народного творчества; </w:t>
      </w:r>
    </w:p>
    <w:p>
      <w:pPr>
        <w:pStyle w:val="NormalWeb"/>
        <w:numPr>
          <w:ilvl w:val="0"/>
          <w:numId w:val="4"/>
        </w:numPr>
        <w:spacing w:before="0" w:after="0"/>
        <w:rPr>
          <w:sz w:val="28"/>
          <w:szCs w:val="28"/>
        </w:rPr>
      </w:pPr>
      <w:r>
        <w:rPr>
          <w:sz w:val="28"/>
          <w:szCs w:val="28"/>
        </w:rPr>
        <w:t>формировать образное, пространственное мышление и умение выразить свою мысль с помощью эскиза, рисунка, объемных форм;</w:t>
      </w:r>
    </w:p>
    <w:p>
      <w:pPr>
        <w:pStyle w:val="NormalWeb"/>
        <w:numPr>
          <w:ilvl w:val="0"/>
          <w:numId w:val="4"/>
        </w:numPr>
        <w:spacing w:before="0" w:after="0"/>
        <w:rPr>
          <w:sz w:val="28"/>
          <w:szCs w:val="28"/>
        </w:rPr>
      </w:pPr>
      <w:r>
        <w:rPr>
          <w:sz w:val="28"/>
          <w:szCs w:val="28"/>
        </w:rPr>
        <w:t>совершенствовать умения и формировать навыки работы нужными инструментами и приспособлениями при обработке различных материалов;</w:t>
      </w:r>
    </w:p>
    <w:p>
      <w:pPr>
        <w:pStyle w:val="NormalWeb"/>
        <w:numPr>
          <w:ilvl w:val="0"/>
          <w:numId w:val="4"/>
        </w:numPr>
        <w:spacing w:before="0" w:after="280"/>
        <w:rPr>
          <w:sz w:val="28"/>
          <w:szCs w:val="28"/>
        </w:rPr>
      </w:pPr>
      <w:r>
        <w:rPr>
          <w:sz w:val="28"/>
          <w:szCs w:val="28"/>
        </w:rPr>
        <w:t>приобретение навыков учебно-исследовательской работы.</w:t>
      </w:r>
    </w:p>
    <w:p>
      <w:pPr>
        <w:pStyle w:val="NormalWeb"/>
        <w:spacing w:before="280" w:after="280"/>
        <w:rPr>
          <w:sz w:val="28"/>
          <w:szCs w:val="28"/>
        </w:rPr>
      </w:pPr>
      <w:r>
        <w:rPr>
          <w:b/>
          <w:bCs/>
          <w:sz w:val="28"/>
          <w:szCs w:val="28"/>
        </w:rPr>
        <w:t>Развивающие:</w:t>
      </w:r>
    </w:p>
    <w:p>
      <w:pPr>
        <w:pStyle w:val="NormalWeb"/>
        <w:numPr>
          <w:ilvl w:val="0"/>
          <w:numId w:val="5"/>
        </w:numPr>
        <w:spacing w:before="280" w:after="0"/>
        <w:rPr>
          <w:sz w:val="28"/>
          <w:szCs w:val="28"/>
        </w:rPr>
      </w:pPr>
      <w:r>
        <w:rPr>
          <w:sz w:val="28"/>
          <w:szCs w:val="28"/>
        </w:rPr>
        <w:t>пробуждать любознательность в области народного, декоративно-прикладного искусства, технической эстетики, архитектуры;</w:t>
      </w:r>
    </w:p>
    <w:p>
      <w:pPr>
        <w:pStyle w:val="NormalWeb"/>
        <w:numPr>
          <w:ilvl w:val="0"/>
          <w:numId w:val="5"/>
        </w:numPr>
        <w:spacing w:before="0" w:after="0"/>
        <w:rPr>
          <w:sz w:val="28"/>
          <w:szCs w:val="28"/>
        </w:rPr>
      </w:pPr>
      <w:r>
        <w:rPr>
          <w:sz w:val="28"/>
          <w:szCs w:val="28"/>
        </w:rPr>
        <w:t>развивать смекалку, изобретательность и устойчивый интерес к творчеству художника, дизайнера;</w:t>
      </w:r>
    </w:p>
    <w:p>
      <w:pPr>
        <w:pStyle w:val="NormalWeb"/>
        <w:numPr>
          <w:ilvl w:val="0"/>
          <w:numId w:val="5"/>
        </w:numPr>
        <w:spacing w:before="0" w:after="0"/>
        <w:rPr>
          <w:sz w:val="28"/>
          <w:szCs w:val="28"/>
        </w:rPr>
      </w:pPr>
      <w:r>
        <w:rPr>
          <w:sz w:val="28"/>
          <w:szCs w:val="28"/>
        </w:rPr>
        <w:t>формирование творческих способностей, духовной культуры;</w:t>
      </w:r>
    </w:p>
    <w:p>
      <w:pPr>
        <w:pStyle w:val="NormalWeb"/>
        <w:numPr>
          <w:ilvl w:val="0"/>
          <w:numId w:val="5"/>
        </w:numPr>
        <w:spacing w:before="0" w:after="0"/>
        <w:rPr>
          <w:sz w:val="28"/>
          <w:szCs w:val="28"/>
        </w:rPr>
      </w:pPr>
      <w:r>
        <w:rPr>
          <w:sz w:val="28"/>
          <w:szCs w:val="28"/>
        </w:rPr>
        <w:t>развивать умение ориентироваться в проблемных ситуациях;</w:t>
      </w:r>
    </w:p>
    <w:p>
      <w:pPr>
        <w:pStyle w:val="NormalWeb"/>
        <w:numPr>
          <w:ilvl w:val="0"/>
          <w:numId w:val="5"/>
        </w:numPr>
        <w:spacing w:before="0" w:after="280"/>
        <w:rPr>
          <w:sz w:val="28"/>
          <w:szCs w:val="28"/>
        </w:rPr>
      </w:pPr>
      <w:r>
        <w:rPr>
          <w:sz w:val="28"/>
          <w:szCs w:val="28"/>
        </w:rPr>
        <w:t>развивать способность к синтезу и анализу, гибкость и мобильность в поисках решений и генерирования идей.</w:t>
      </w:r>
    </w:p>
    <w:p>
      <w:pPr>
        <w:pStyle w:val="NormalWeb"/>
        <w:spacing w:before="280" w:after="280"/>
        <w:rPr>
          <w:sz w:val="28"/>
          <w:szCs w:val="28"/>
        </w:rPr>
      </w:pPr>
      <w:r>
        <w:rPr>
          <w:b/>
          <w:bCs/>
          <w:sz w:val="28"/>
          <w:szCs w:val="28"/>
        </w:rPr>
        <w:t>Воспитывающие:</w:t>
      </w:r>
    </w:p>
    <w:p>
      <w:pPr>
        <w:pStyle w:val="NormalWeb"/>
        <w:numPr>
          <w:ilvl w:val="0"/>
          <w:numId w:val="6"/>
        </w:numPr>
        <w:spacing w:before="280" w:after="0"/>
        <w:rPr>
          <w:sz w:val="28"/>
          <w:szCs w:val="28"/>
        </w:rPr>
      </w:pPr>
      <w:r>
        <w:rPr>
          <w:sz w:val="28"/>
          <w:szCs w:val="28"/>
        </w:rPr>
        <w:t>осуществлять трудовое, политехническое и эстетическое воспитание школьников;</w:t>
      </w:r>
    </w:p>
    <w:p>
      <w:pPr>
        <w:pStyle w:val="NormalWeb"/>
        <w:numPr>
          <w:ilvl w:val="0"/>
          <w:numId w:val="6"/>
        </w:numPr>
        <w:spacing w:before="0" w:after="0"/>
        <w:rPr>
          <w:sz w:val="28"/>
          <w:szCs w:val="28"/>
        </w:rPr>
      </w:pPr>
      <w:r>
        <w:rPr>
          <w:sz w:val="28"/>
          <w:szCs w:val="28"/>
        </w:rPr>
        <w:t>воспитывать в детях любовь к своей родине, к традиционному народному искусству;</w:t>
      </w:r>
    </w:p>
    <w:p>
      <w:pPr>
        <w:pStyle w:val="NormalWeb"/>
        <w:numPr>
          <w:ilvl w:val="0"/>
          <w:numId w:val="6"/>
        </w:numPr>
        <w:spacing w:before="0" w:after="280"/>
        <w:rPr>
          <w:sz w:val="28"/>
          <w:szCs w:val="28"/>
        </w:rPr>
      </w:pPr>
      <w:r>
        <w:rPr>
          <w:sz w:val="28"/>
          <w:szCs w:val="28"/>
        </w:rPr>
        <w:t>добиться максимальной самостоятельности детского творчества.</w:t>
      </w:r>
    </w:p>
    <w:p>
      <w:pPr>
        <w:pStyle w:val="ListParagraph"/>
        <w:numPr>
          <w:ilvl w:val="0"/>
          <w:numId w:val="7"/>
        </w:numPr>
        <w:rPr>
          <w:rFonts w:ascii="Times New Roman" w:hAnsi="Times New Roman" w:cs="Times New Roman"/>
          <w:sz w:val="28"/>
          <w:szCs w:val="28"/>
        </w:rPr>
      </w:pPr>
      <w:bookmarkStart w:id="0" w:name="_GoBack"/>
      <w:bookmarkEnd w:id="0"/>
      <w:r>
        <w:rPr>
          <w:rFonts w:cs="Times New Roman" w:ascii="Times New Roman" w:hAnsi="Times New Roman"/>
          <w:b/>
          <w:bCs/>
          <w:sz w:val="28"/>
          <w:szCs w:val="28"/>
        </w:rPr>
        <w:t>Гражданско-патриотическое воспитание обучающихся</w:t>
      </w:r>
    </w:p>
    <w:p>
      <w:pPr>
        <w:pStyle w:val="ListParagraph"/>
        <w:numPr>
          <w:ilvl w:val="0"/>
          <w:numId w:val="7"/>
        </w:numPr>
        <w:shd w:val="clear" w:color="auto" w:fill="FFFFFF"/>
        <w:spacing w:lineRule="auto" w:line="240" w:before="0" w:after="0"/>
        <w:contextualSpacing/>
        <w:jc w:val="both"/>
        <w:rPr>
          <w:rFonts w:ascii="Arial" w:hAnsi="Arial" w:eastAsia="Times New Roman" w:cs="Arial"/>
          <w:color w:val="000000"/>
          <w:sz w:val="28"/>
          <w:szCs w:val="28"/>
        </w:rPr>
      </w:pPr>
      <w:r>
        <w:rPr>
          <w:rFonts w:eastAsia="Times New Roman" w:cs="Times New Roman" w:ascii="Times New Roman" w:hAnsi="Times New Roman"/>
          <w:color w:val="000000"/>
          <w:sz w:val="28"/>
          <w:szCs w:val="28"/>
        </w:rPr>
        <w:t xml:space="preserve">Патриотическое воспитание начинается с познания ценности своей малой Родины. Воспитание патриотизма через экологические объединения — это многогранный и сложный процесс, который расширяет кругозор и развивает познавательные интересы детей, приобщает к творческой деятельности, формирует практические и интеллектуальные умения, помогает в выборе профессий. </w:t>
      </w:r>
    </w:p>
    <w:p>
      <w:pPr>
        <w:pStyle w:val="ListParagraph"/>
        <w:numPr>
          <w:ilvl w:val="0"/>
          <w:numId w:val="7"/>
        </w:numPr>
        <w:shd w:val="clear" w:color="auto" w:fill="FFFFFF"/>
        <w:spacing w:lineRule="auto" w:line="240" w:before="0" w:after="0"/>
        <w:contextualSpacing/>
        <w:jc w:val="both"/>
        <w:rPr>
          <w:rFonts w:ascii="Arial" w:hAnsi="Arial" w:eastAsia="Times New Roman" w:cs="Arial"/>
          <w:color w:val="000000"/>
          <w:sz w:val="28"/>
          <w:szCs w:val="28"/>
        </w:rPr>
      </w:pPr>
      <w:r>
        <w:rPr>
          <w:rFonts w:eastAsia="Times New Roman" w:cs="Times New Roman" w:ascii="Times New Roman" w:hAnsi="Times New Roman"/>
          <w:color w:val="000000"/>
          <w:sz w:val="28"/>
          <w:szCs w:val="28"/>
        </w:rPr>
        <w:t xml:space="preserve">Но чтобы успешно охранять наши леса и водоемы, землю и воздух от оскудения, надо знать природу, понимать ее законы и истинную ценность. </w:t>
      </w:r>
    </w:p>
    <w:p>
      <w:pPr>
        <w:pStyle w:val="ListParagraph"/>
        <w:widowControl w:val="false"/>
        <w:spacing w:lineRule="auto" w:line="240" w:before="0" w:after="0"/>
        <w:contextualSpacing/>
        <w:jc w:val="both"/>
        <w:rPr>
          <w:rFonts w:ascii="Times New Roman" w:hAnsi="Times New Roman" w:eastAsia="Times New Roman" w:cs="Times New Roman"/>
          <w:b/>
          <w:iCs/>
          <w:color w:val="FF0000"/>
          <w:sz w:val="28"/>
          <w:szCs w:val="28"/>
        </w:rPr>
      </w:pPr>
      <w:r>
        <w:rPr>
          <w:rFonts w:eastAsia="Times New Roman" w:cs="Times New Roman" w:ascii="Times New Roman" w:hAnsi="Times New Roman"/>
          <w:b/>
          <w:iCs/>
          <w:color w:val="FF0000"/>
          <w:sz w:val="28"/>
          <w:szCs w:val="28"/>
        </w:rPr>
      </w:r>
    </w:p>
    <w:p>
      <w:pPr>
        <w:pStyle w:val="ListParagraph"/>
        <w:widowControl w:val="false"/>
        <w:numPr>
          <w:ilvl w:val="0"/>
          <w:numId w:val="7"/>
        </w:numPr>
        <w:spacing w:lineRule="auto" w:line="240" w:before="0" w:after="0"/>
        <w:contextualSpacing/>
        <w:rPr>
          <w:rFonts w:ascii="Times New Roman" w:hAnsi="Times New Roman" w:cs="Times New Roman"/>
          <w:b/>
          <w:bCs/>
          <w:sz w:val="28"/>
          <w:szCs w:val="28"/>
        </w:rPr>
      </w:pPr>
      <w:r>
        <w:rPr>
          <w:rFonts w:cs="Times New Roman" w:ascii="Times New Roman" w:hAnsi="Times New Roman"/>
          <w:b/>
          <w:bCs/>
          <w:sz w:val="28"/>
          <w:szCs w:val="28"/>
        </w:rPr>
        <w:t>Духовно-нравственное воспитание обучающихся</w:t>
      </w:r>
    </w:p>
    <w:p>
      <w:pPr>
        <w:pStyle w:val="ListParagraph"/>
        <w:shd w:val="clear" w:color="auto" w:fill="FFFFFF"/>
        <w:spacing w:lineRule="auto" w:line="240" w:before="0" w:after="0"/>
        <w:contextualSpacing/>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ListParagraph"/>
        <w:numPr>
          <w:ilvl w:val="0"/>
          <w:numId w:val="7"/>
        </w:numPr>
        <w:shd w:val="clear" w:color="auto" w:fill="FFFFFF"/>
        <w:spacing w:lineRule="auto" w:line="240" w:before="0" w:after="0"/>
        <w:contextualSpacing/>
        <w:jc w:val="both"/>
        <w:rPr>
          <w:rFonts w:ascii="Arial" w:hAnsi="Arial" w:eastAsia="Times New Roman" w:cs="Arial"/>
          <w:color w:val="000000"/>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Формирование нравственной культуры неизбежно соприкасается с экологическим воспитанием личности.  Экологическое воспитание - составная часть нравственного воспитания. Это предполагает соблюдение нравственных и экологических принципов природопользования и пропаганду идей его оптимизации, активную деятельность по изучению и охране природы своей местности.    На первых этапах наиболее целесообразны методы, которые анализируют и корректируют сложившиеся экологические ценностные ориентации, интересы и потребности. На этапе формирования экологической проблемы особую роль приобретают методы, стимулирующие самостоятельную деятельность обучающихся.</w:t>
      </w:r>
    </w:p>
    <w:p>
      <w:pPr>
        <w:pStyle w:val="ListParagraph"/>
        <w:numPr>
          <w:ilvl w:val="0"/>
          <w:numId w:val="7"/>
        </w:numPr>
        <w:shd w:val="clear" w:color="auto" w:fill="FFFFFF"/>
        <w:spacing w:lineRule="auto" w:line="240" w:before="0" w:after="0"/>
        <w:contextualSpacing/>
        <w:jc w:val="both"/>
        <w:rPr>
          <w:rFonts w:ascii="Arial" w:hAnsi="Arial" w:eastAsia="Times New Roman" w:cs="Arial"/>
          <w:color w:val="000000"/>
        </w:rPr>
      </w:pPr>
      <w:r>
        <w:rPr>
          <w:rFonts w:eastAsia="Times New Roman" w:cs="Times New Roman" w:ascii="Times New Roman" w:hAnsi="Times New Roman"/>
          <w:color w:val="000000"/>
          <w:sz w:val="28"/>
          <w:szCs w:val="28"/>
        </w:rPr>
        <w:t xml:space="preserve">Заслуженной популярностью у обучающихся пользуются конкурсы и турниры. </w:t>
      </w:r>
    </w:p>
    <w:p>
      <w:pPr>
        <w:pStyle w:val="ListParagraph"/>
        <w:numPr>
          <w:ilvl w:val="0"/>
          <w:numId w:val="7"/>
        </w:numPr>
        <w:shd w:val="clear" w:color="auto" w:fill="FFFFFF"/>
        <w:spacing w:lineRule="auto" w:line="240" w:before="0" w:after="0"/>
        <w:contextualSpacing/>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Удачным сочетанием игровой и познавательной деятельности школьников являются игры-экскурсии. Общение с природой создает у ребенка радостное настроение, что в свою очередь существенным образом влияет на его поведение в коллективе: ребенок становится добрее и отзывчивее к окружающим. При изучении некоторых тем целесообразно применение такого приема, как изложение новой темы в форме экологической сказки. Сказка не только развлекает, знакомит ребят с явлениями окружающего мира, а также является источником формирования элементарных экологических понятий. </w:t>
      </w:r>
    </w:p>
    <w:p>
      <w:pPr>
        <w:pStyle w:val="ListParagraph"/>
        <w:shd w:val="clear" w:color="auto" w:fill="FFFFFF"/>
        <w:spacing w:lineRule="auto" w:line="240" w:before="0" w:after="0"/>
        <w:contextualSpacing/>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ListParagraph"/>
        <w:shd w:val="clear" w:color="auto" w:fill="FFFFFF"/>
        <w:spacing w:lineRule="auto" w:line="240" w:before="0" w:after="0"/>
        <w:contextualSpacing/>
        <w:jc w:val="both"/>
        <w:rPr>
          <w:rFonts w:ascii="Times New Roman" w:hAnsi="Times New Roman" w:eastAsia="Times New Roman" w:cs="Times New Roman"/>
          <w:b/>
          <w:color w:val="000000"/>
          <w:sz w:val="28"/>
          <w:szCs w:val="28"/>
        </w:rPr>
      </w:pPr>
      <w:r>
        <w:rPr>
          <w:rFonts w:eastAsia="Times New Roman" w:cs="Times New Roman" w:ascii="Times New Roman" w:hAnsi="Times New Roman"/>
          <w:b/>
          <w:color w:val="000000"/>
          <w:sz w:val="28"/>
          <w:szCs w:val="28"/>
        </w:rPr>
      </w:r>
    </w:p>
    <w:p>
      <w:pPr>
        <w:pStyle w:val="ListParagraph"/>
        <w:rPr>
          <w:rFonts w:ascii="Times New Roman" w:hAnsi="Times New Roman" w:eastAsia="Times New Roman" w:cs="Times New Roman"/>
          <w:b/>
          <w:color w:val="000000"/>
          <w:sz w:val="28"/>
          <w:szCs w:val="28"/>
        </w:rPr>
      </w:pPr>
      <w:r>
        <w:rPr>
          <w:rFonts w:eastAsia="Times New Roman" w:cs="Times New Roman" w:ascii="Times New Roman" w:hAnsi="Times New Roman"/>
          <w:b/>
          <w:color w:val="000000"/>
          <w:sz w:val="28"/>
          <w:szCs w:val="28"/>
        </w:rPr>
      </w:r>
    </w:p>
    <w:p>
      <w:pPr>
        <w:pStyle w:val="ListParagraph"/>
        <w:shd w:val="clear" w:color="auto" w:fill="FFFFFF"/>
        <w:spacing w:lineRule="auto" w:line="240" w:before="0" w:after="0"/>
        <w:contextualSpacing/>
        <w:jc w:val="both"/>
        <w:rPr>
          <w:rFonts w:ascii="Times New Roman" w:hAnsi="Times New Roman" w:eastAsia="Times New Roman" w:cs="Times New Roman"/>
          <w:b/>
          <w:color w:val="000000"/>
          <w:sz w:val="28"/>
          <w:szCs w:val="28"/>
        </w:rPr>
      </w:pPr>
      <w:r>
        <w:rPr>
          <w:rFonts w:eastAsia="Times New Roman" w:cs="Times New Roman" w:ascii="Times New Roman" w:hAnsi="Times New Roman"/>
          <w:b/>
          <w:color w:val="000000"/>
          <w:sz w:val="28"/>
          <w:szCs w:val="28"/>
        </w:rPr>
      </w:r>
    </w:p>
    <w:p>
      <w:pPr>
        <w:pStyle w:val="ListParagraph"/>
        <w:numPr>
          <w:ilvl w:val="0"/>
          <w:numId w:val="7"/>
        </w:numPr>
        <w:shd w:val="clear" w:color="auto" w:fill="FFFFFF"/>
        <w:spacing w:lineRule="auto" w:line="240" w:before="0" w:after="0"/>
        <w:contextualSpacing/>
        <w:jc w:val="both"/>
        <w:rPr>
          <w:rFonts w:ascii="Times New Roman" w:hAnsi="Times New Roman" w:eastAsia="Times New Roman" w:cs="Times New Roman"/>
          <w:b/>
          <w:color w:val="000000"/>
          <w:sz w:val="28"/>
          <w:szCs w:val="28"/>
        </w:rPr>
      </w:pPr>
      <w:r>
        <w:rPr>
          <w:rFonts w:eastAsia="Times New Roman" w:cs="Times New Roman" w:ascii="Times New Roman" w:hAnsi="Times New Roman"/>
          <w:b/>
          <w:color w:val="000000"/>
          <w:sz w:val="28"/>
          <w:szCs w:val="28"/>
        </w:rPr>
        <w:t>Профориентация обучающихся</w:t>
      </w:r>
    </w:p>
    <w:p>
      <w:pPr>
        <w:pStyle w:val="ListParagraph"/>
        <w:shd w:val="clear" w:color="auto" w:fill="FFFFFF"/>
        <w:spacing w:lineRule="auto" w:line="240" w:before="0" w:after="0"/>
        <w:contextualSpacing/>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c0"/>
        <w:numPr>
          <w:ilvl w:val="0"/>
          <w:numId w:val="7"/>
        </w:numPr>
        <w:shd w:val="clear" w:color="auto" w:fill="FFFFFF"/>
        <w:spacing w:beforeAutospacing="0" w:before="0" w:afterAutospacing="0" w:after="0"/>
        <w:jc w:val="both"/>
        <w:rPr>
          <w:rFonts w:ascii="Calibri" w:hAnsi="Calibri" w:cs="Calibri"/>
          <w:color w:val="000000"/>
          <w:sz w:val="22"/>
          <w:szCs w:val="22"/>
        </w:rPr>
      </w:pPr>
      <w:r>
        <w:rPr>
          <w:rStyle w:val="c10"/>
          <w:color w:val="000000"/>
          <w:sz w:val="28"/>
          <w:szCs w:val="28"/>
        </w:rPr>
        <w:t>Перед ребенком 7-15 лет не стоит проблема выбора профессии. Но поскольку профессиональное самоопределение взаимосвязано с развитием личности на всех возрастных этапах, то младший школьный возраст можно рассматривать как подготовительный, закладывающий основы для профессионального самоопределения в будущем.</w:t>
      </w:r>
    </w:p>
    <w:p>
      <w:pPr>
        <w:pStyle w:val="c0"/>
        <w:numPr>
          <w:ilvl w:val="0"/>
          <w:numId w:val="7"/>
        </w:numPr>
        <w:shd w:val="clear" w:color="auto" w:fill="FFFFFF"/>
        <w:spacing w:beforeAutospacing="0" w:before="0" w:afterAutospacing="0" w:after="0"/>
        <w:jc w:val="both"/>
        <w:rPr>
          <w:rFonts w:ascii="Calibri" w:hAnsi="Calibri" w:cs="Calibri"/>
          <w:color w:val="000000"/>
          <w:sz w:val="22"/>
          <w:szCs w:val="22"/>
        </w:rPr>
      </w:pPr>
      <w:r>
        <w:rPr>
          <w:rStyle w:val="c10"/>
          <w:color w:val="000000"/>
          <w:sz w:val="28"/>
          <w:szCs w:val="28"/>
        </w:rPr>
        <w:t>Представления о профессиях ограничены его пока небогатым жизненным опытом. Между тем, в современном мире существует огромное количество видов труда. Ориентация в этом океане человеческих занятий является важнейшим звеном социальной адаптации ребёнка.</w:t>
      </w:r>
    </w:p>
    <w:p>
      <w:pPr>
        <w:pStyle w:val="ListParagraph"/>
        <w:numPr>
          <w:ilvl w:val="0"/>
          <w:numId w:val="7"/>
        </w:numPr>
        <w:shd w:val="clear" w:color="auto" w:fill="FFFFFF"/>
        <w:spacing w:lineRule="auto" w:line="240" w:before="0" w:after="0"/>
        <w:contextualSpacing/>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При изучении некоторых тем целесообразно применение экскурсий на производство и встречи с людьми разных профессий.</w:t>
      </w:r>
    </w:p>
    <w:p>
      <w:pPr>
        <w:pStyle w:val="Normal"/>
        <w:shd w:val="clear" w:color="auto" w:fill="FFFFFF"/>
        <w:spacing w:lineRule="auto" w:line="360" w:before="0" w:after="0"/>
        <w:jc w:val="both"/>
        <w:rPr>
          <w:rFonts w:ascii="Times New Roman" w:hAnsi="Times New Roman" w:eastAsia="Times New Roman" w:cs="Times New Roman"/>
          <w:color w:val="181818"/>
          <w:sz w:val="28"/>
          <w:szCs w:val="28"/>
        </w:rPr>
      </w:pPr>
      <w:r>
        <w:rPr>
          <w:rFonts w:eastAsia="Times New Roman" w:cs="Times New Roman" w:ascii="Times New Roman" w:hAnsi="Times New Roman"/>
          <w:color w:val="000000"/>
          <w:sz w:val="28"/>
          <w:szCs w:val="28"/>
        </w:rPr>
        <w:t>С народными традициями связано проведение «Масленицы», «Нэуруз», «Сабантуй» других народных праздников. Эти праздники представляют собой действительно интересное, веселое действо, несут неповторимый дух народных традиций, в которых и участвуют обучающиеся объединения.</w:t>
      </w:r>
    </w:p>
    <w:p>
      <w:pPr>
        <w:pStyle w:val="Normal"/>
        <w:shd w:val="clear" w:color="auto" w:fill="FFFFFF"/>
        <w:spacing w:lineRule="auto" w:line="360" w:before="14" w:after="200"/>
        <w:jc w:val="both"/>
        <w:rPr>
          <w:rFonts w:ascii="Times New Roman" w:hAnsi="Times New Roman" w:cs="Times New Roman"/>
          <w:sz w:val="28"/>
          <w:szCs w:val="28"/>
        </w:rPr>
      </w:pPr>
      <w:r>
        <w:rPr>
          <w:rFonts w:cs="Times New Roman" w:ascii="Times New Roman" w:hAnsi="Times New Roman"/>
          <w:sz w:val="28"/>
          <w:szCs w:val="28"/>
        </w:rPr>
      </w:r>
      <w:bookmarkStart w:id="1" w:name="_GoBack_Копия_1"/>
      <w:bookmarkStart w:id="2" w:name="_GoBack_Копия_1"/>
      <w:bookmarkEnd w:id="2"/>
    </w:p>
    <w:p>
      <w:pPr>
        <w:pStyle w:val="Normal"/>
        <w:spacing w:lineRule="auto" w:line="360"/>
        <w:ind w:firstLine="567" w:left="-567"/>
        <w:jc w:val="both"/>
        <w:rPr>
          <w:rFonts w:ascii="Times New Roman" w:hAnsi="Times New Roman" w:cs="Times New Roman"/>
          <w:b/>
          <w:sz w:val="28"/>
          <w:szCs w:val="28"/>
        </w:rPr>
      </w:pPr>
      <w:r>
        <w:rPr>
          <w:rFonts w:cs="Times New Roman" w:ascii="Times New Roman" w:hAnsi="Times New Roman"/>
          <w:b/>
          <w:sz w:val="28"/>
          <w:szCs w:val="28"/>
        </w:rPr>
        <w:t>Адресат программы:</w:t>
      </w:r>
    </w:p>
    <w:p>
      <w:pPr>
        <w:pStyle w:val="Header"/>
        <w:shd w:val="clear" w:color="auto" w:fill="FFFFFF"/>
        <w:jc w:val="both"/>
        <w:rPr>
          <w:rFonts w:ascii="Calibri" w:hAnsi="Calibri" w:cs="Calibri"/>
          <w:color w:val="000000"/>
          <w:sz w:val="28"/>
          <w:szCs w:val="28"/>
        </w:rPr>
      </w:pPr>
      <w:r>
        <w:rPr>
          <w:rFonts w:cs="Times New Roman" w:ascii="Times New Roman" w:hAnsi="Times New Roman"/>
          <w:sz w:val="28"/>
          <w:szCs w:val="28"/>
        </w:rPr>
        <w:t>Занятия проводятся в группе по 15 человек (1 год обучения), по 12 человек (2 год обучения), в возрасте 7-15 лет.</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both"/>
        <w:rPr>
          <w:rFonts w:ascii="Times New Roman" w:hAnsi="Times New Roman" w:eastAsia="Times New Roman" w:cs="Times New Roman"/>
          <w:sz w:val="28"/>
          <w:szCs w:val="28"/>
        </w:rPr>
      </w:pPr>
      <w:r>
        <w:rPr>
          <w:rFonts w:cs="Times New Roman" w:ascii="Times New Roman" w:hAnsi="Times New Roman"/>
          <w:b/>
          <w:sz w:val="28"/>
          <w:szCs w:val="28"/>
        </w:rPr>
        <w:t xml:space="preserve">Объем </w:t>
      </w:r>
      <w:r>
        <w:rPr>
          <w:rFonts w:eastAsia="Times New Roman" w:cs="Times New Roman" w:ascii="Times New Roman" w:hAnsi="Times New Roman"/>
          <w:sz w:val="28"/>
          <w:szCs w:val="28"/>
        </w:rPr>
        <w:t>дополнительной общеобразовательной общеразвивающей программы «Береста » - 2 года по 144 часа в год.</w:t>
      </w:r>
    </w:p>
    <w:p>
      <w:pPr>
        <w:pStyle w:val="Normal"/>
        <w:widowControl w:val="false"/>
        <w:spacing w:lineRule="auto" w:line="240" w:before="0" w:after="0"/>
        <w:jc w:val="both"/>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widowControl w:val="false"/>
        <w:spacing w:lineRule="auto" w:line="240" w:before="0" w:after="0"/>
        <w:jc w:val="both"/>
        <w:rPr>
          <w:rFonts w:ascii="Times New Roman" w:hAnsi="Times New Roman" w:eastAsia="Times New Roman" w:cs="Times New Roman"/>
          <w:b/>
          <w:sz w:val="28"/>
          <w:szCs w:val="28"/>
        </w:rPr>
      </w:pPr>
      <w:r>
        <w:rPr>
          <w:rFonts w:eastAsia="Times New Roman" w:cs="Times New Roman" w:ascii="Times New Roman" w:hAnsi="Times New Roman"/>
          <w:b/>
          <w:sz w:val="28"/>
          <w:szCs w:val="28"/>
        </w:rPr>
        <w:t xml:space="preserve">Формы организации образовательного процесса: </w:t>
      </w:r>
    </w:p>
    <w:p>
      <w:pPr>
        <w:pStyle w:val="Normal"/>
        <w:widowControl w:val="false"/>
        <w:spacing w:lineRule="auto" w:line="240" w:before="0" w:after="0"/>
        <w:jc w:val="both"/>
        <w:rPr>
          <w:rFonts w:ascii="Times New Roman" w:hAnsi="Times New Roman" w:eastAsia="Times New Roman" w:cs="Times New Roman"/>
          <w:sz w:val="28"/>
          <w:szCs w:val="28"/>
          <w:highlight w:val="green"/>
        </w:rPr>
      </w:pPr>
      <w:r>
        <w:rPr>
          <w:rFonts w:eastAsia="Times New Roman" w:cs="Times New Roman" w:ascii="Times New Roman" w:hAnsi="Times New Roman"/>
          <w:sz w:val="28"/>
          <w:szCs w:val="28"/>
        </w:rPr>
        <w:t>Групповые, индивидуальные.</w:t>
      </w:r>
    </w:p>
    <w:p>
      <w:pPr>
        <w:pStyle w:val="Normal"/>
        <w:widowControl w:val="false"/>
        <w:spacing w:lineRule="auto" w:line="240" w:before="0" w:after="0"/>
        <w:jc w:val="both"/>
        <w:rPr>
          <w:rFonts w:ascii="Times New Roman" w:hAnsi="Times New Roman" w:eastAsia="Times New Roman" w:cs="Times New Roman"/>
          <w:b/>
          <w:sz w:val="28"/>
          <w:szCs w:val="28"/>
        </w:rPr>
      </w:pPr>
      <w:r>
        <w:rPr>
          <w:rFonts w:eastAsia="Times New Roman" w:cs="Times New Roman" w:ascii="Times New Roman" w:hAnsi="Times New Roman"/>
          <w:b/>
          <w:sz w:val="28"/>
          <w:szCs w:val="28"/>
        </w:rPr>
        <w:t>Индивидуальная работа</w:t>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Участники объединения – это дети, у которых выражен интерес к предмету. Задачами руководителя объединения являются: выявить уровень знаний о природе; способствовать развитию личностных компетентностей у обучающихся; формировать у обучающихся целостную систему представлений, понятий, умений и навыков; проводить мониторинг сформированности познавательного интереса обучающихся. Работа в парах</w:t>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Через работу в парах</w:t>
      </w:r>
      <w:r>
        <w:rPr>
          <w:rFonts w:eastAsia="Times New Roman" w:cs="Times New Roman" w:ascii="Times New Roman" w:hAnsi="Times New Roman"/>
          <w:sz w:val="28"/>
          <w:szCs w:val="28"/>
        </w:rPr>
        <w:t xml:space="preserve"> ребенок учится вскрывать причины возникающих ошибок, составлять задания для других, анализировать свою деятельность и деятельность товарища.</w:t>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Работа проходит в 2 этапа: 1 этап – участники работают в роли учителей, самостоятельно оценивая данную им работу. 2 этап – обучающихся работают совместно, соотнося свои индивидуальные мнения по проверенной работе.</w:t>
      </w:r>
    </w:p>
    <w:p>
      <w:pPr>
        <w:pStyle w:val="Normal"/>
        <w:widowControl w:val="false"/>
        <w:spacing w:lineRule="auto" w:line="240" w:before="0" w:after="0"/>
        <w:jc w:val="both"/>
        <w:rPr>
          <w:rFonts w:ascii="Times New Roman" w:hAnsi="Times New Roman" w:eastAsia="Times New Roman" w:cs="Times New Roman"/>
          <w:b/>
          <w:sz w:val="28"/>
          <w:szCs w:val="28"/>
        </w:rPr>
      </w:pPr>
      <w:r>
        <w:rPr>
          <w:rFonts w:eastAsia="Times New Roman" w:cs="Times New Roman" w:ascii="Times New Roman" w:hAnsi="Times New Roman"/>
          <w:b/>
          <w:sz w:val="28"/>
          <w:szCs w:val="28"/>
        </w:rPr>
        <w:t>Групповая работа</w:t>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Работа в группе убеждает в ценности взаимопомощи, укрепляет дружбу, прививает навыки, необходимые в жизни, повышает уважение к себе, дает возможность избежать отрицательных сторон соревнования.</w:t>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Организация групповой работы: - распределение работы между участниками; </w:t>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умение выслушивать различные точки зрения, критиковать, выдвигать гипотезы;</w:t>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владение способами проверки гипотез, самооценки, контроля;</w:t>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умение представить результат работы, обосновать выбор решения</w:t>
      </w:r>
    </w:p>
    <w:p>
      <w:pPr>
        <w:pStyle w:val="Normal"/>
        <w:widowControl w:val="false"/>
        <w:spacing w:lineRule="auto" w:line="240" w:before="0" w:after="0"/>
        <w:jc w:val="both"/>
        <w:rPr>
          <w:rFonts w:ascii="Times New Roman" w:hAnsi="Times New Roman" w:eastAsia="Times New Roman" w:cs="Times New Roman"/>
          <w:b/>
          <w:sz w:val="28"/>
          <w:szCs w:val="28"/>
        </w:rPr>
      </w:pPr>
      <w:r>
        <w:rPr>
          <w:rFonts w:eastAsia="Times New Roman" w:cs="Times New Roman" w:ascii="Times New Roman" w:hAnsi="Times New Roman"/>
          <w:b/>
          <w:sz w:val="28"/>
          <w:szCs w:val="28"/>
        </w:rPr>
        <w:t>Виды занятий:</w:t>
      </w:r>
    </w:p>
    <w:p>
      <w:pPr>
        <w:pStyle w:val="Normal"/>
        <w:widowControl w:val="false"/>
        <w:spacing w:lineRule="auto" w:line="240" w:before="0" w:after="0"/>
        <w:jc w:val="both"/>
        <w:rPr>
          <w:rFonts w:ascii="Times New Roman" w:hAnsi="Times New Roman" w:eastAsia="Calibri" w:cs="Times New Roman"/>
          <w:sz w:val="28"/>
          <w:szCs w:val="28"/>
        </w:rPr>
      </w:pPr>
      <w:r>
        <w:rPr>
          <w:rFonts w:eastAsia="Calibri" w:cs="Times New Roman" w:ascii="Times New Roman" w:hAnsi="Times New Roman"/>
          <w:sz w:val="28"/>
          <w:szCs w:val="28"/>
        </w:rPr>
        <w:t>Формы организации деятельности обучающихся: беседы, игры, тестирование, экскурсии и прогулки, практические занятия, конкурсы, проектная и исследовательская деятельность.</w:t>
      </w:r>
    </w:p>
    <w:p>
      <w:pPr>
        <w:pStyle w:val="Normal"/>
        <w:spacing w:lineRule="auto" w:line="360"/>
        <w:ind w:firstLine="567" w:left="-567"/>
        <w:rPr>
          <w:rFonts w:ascii="Times New Roman" w:hAnsi="Times New Roman" w:cs="Times New Roman"/>
          <w:bCs/>
          <w:sz w:val="28"/>
          <w:szCs w:val="28"/>
        </w:rPr>
      </w:pPr>
      <w:r>
        <w:rPr>
          <w:rFonts w:cs="Times New Roman" w:ascii="Times New Roman" w:hAnsi="Times New Roman"/>
          <w:bCs/>
          <w:sz w:val="28"/>
          <w:szCs w:val="28"/>
        </w:rPr>
        <w:t>На занятиях – групповая, по подгруппам, индивидуальная, в парах, электронное  обучение (дистанционные образовательные технологии).</w:t>
      </w:r>
    </w:p>
    <w:p>
      <w:pPr>
        <w:pStyle w:val="Normal"/>
        <w:shd w:val="clear" w:color="auto" w:fill="FFFFFF"/>
        <w:spacing w:lineRule="auto" w:line="360" w:before="14" w:after="200"/>
        <w:jc w:val="both"/>
        <w:rPr>
          <w:rFonts w:ascii="Times New Roman" w:hAnsi="Times New Roman" w:cs="Times New Roman"/>
          <w:sz w:val="28"/>
          <w:szCs w:val="28"/>
        </w:rPr>
      </w:pPr>
      <w:r>
        <w:rPr>
          <w:rFonts w:cs="Times New Roman" w:ascii="Times New Roman" w:hAnsi="Times New Roman"/>
          <w:b/>
          <w:color w:val="000000"/>
          <w:sz w:val="28"/>
          <w:szCs w:val="28"/>
        </w:rPr>
        <w:t>Методы обучения</w:t>
      </w:r>
      <w:r>
        <w:rPr>
          <w:rFonts w:cs="Times New Roman" w:ascii="Times New Roman" w:hAnsi="Times New Roman"/>
          <w:color w:val="000000"/>
          <w:sz w:val="28"/>
          <w:szCs w:val="28"/>
        </w:rPr>
        <w:t>, используемые при работе, мож</w:t>
        <w:softHyphen/>
        <w:t>но разделить на несколько групп:</w:t>
      </w:r>
    </w:p>
    <w:p>
      <w:pPr>
        <w:pStyle w:val="Normal"/>
        <w:shd w:val="clear" w:color="auto" w:fill="FFFFFF"/>
        <w:spacing w:lineRule="auto" w:line="360" w:before="14" w:after="200"/>
        <w:jc w:val="both"/>
        <w:rPr>
          <w:rFonts w:ascii="Times New Roman" w:hAnsi="Times New Roman" w:cs="Times New Roman"/>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информационные (устные словесные и демонстра</w:t>
        <w:softHyphen/>
        <w:t>ционные);</w:t>
      </w:r>
    </w:p>
    <w:p>
      <w:pPr>
        <w:pStyle w:val="Normal"/>
        <w:shd w:val="clear" w:color="auto" w:fill="FFFFFF"/>
        <w:spacing w:lineRule="auto" w:line="360" w:before="14" w:after="200"/>
        <w:jc w:val="both"/>
        <w:rPr>
          <w:rFonts w:ascii="Times New Roman" w:hAnsi="Times New Roman" w:cs="Times New Roman"/>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практические (репродуктивные и проектные);</w:t>
      </w:r>
    </w:p>
    <w:p>
      <w:pPr>
        <w:pStyle w:val="Normal"/>
        <w:shd w:val="clear" w:color="auto" w:fill="FFFFFF"/>
        <w:spacing w:lineRule="auto" w:line="360" w:before="14" w:after="200"/>
        <w:jc w:val="both"/>
        <w:rPr>
          <w:rFonts w:ascii="Times New Roman" w:hAnsi="Times New Roman" w:cs="Times New Roman"/>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управление деятельностью обучающихся (эвристиче</w:t>
        <w:softHyphen/>
        <w:t>ская беседа и метод алгоритмов).</w:t>
      </w:r>
    </w:p>
    <w:p>
      <w:pPr>
        <w:pStyle w:val="Normal"/>
        <w:shd w:val="clear" w:color="auto" w:fill="FFFFFF"/>
        <w:spacing w:lineRule="auto" w:line="360" w:before="14" w:after="200"/>
        <w:jc w:val="both"/>
        <w:rPr>
          <w:rFonts w:ascii="Times New Roman" w:hAnsi="Times New Roman" w:cs="Times New Roman"/>
          <w:sz w:val="28"/>
          <w:szCs w:val="28"/>
        </w:rPr>
      </w:pPr>
      <w:r>
        <w:rPr>
          <w:rFonts w:cs="Times New Roman" w:ascii="Times New Roman" w:hAnsi="Times New Roman"/>
          <w:i/>
          <w:iCs/>
          <w:color w:val="000000"/>
          <w:sz w:val="28"/>
          <w:szCs w:val="28"/>
        </w:rPr>
        <w:t xml:space="preserve">              </w:t>
      </w:r>
      <w:r>
        <w:rPr>
          <w:rFonts w:cs="Times New Roman" w:ascii="Times New Roman" w:hAnsi="Times New Roman"/>
          <w:i/>
          <w:iCs/>
          <w:color w:val="000000"/>
          <w:sz w:val="28"/>
          <w:szCs w:val="28"/>
        </w:rPr>
        <w:t xml:space="preserve">Устные словесные </w:t>
      </w:r>
      <w:r>
        <w:rPr>
          <w:rFonts w:cs="Times New Roman" w:ascii="Times New Roman" w:hAnsi="Times New Roman"/>
          <w:color w:val="000000"/>
          <w:sz w:val="28"/>
          <w:szCs w:val="28"/>
        </w:rPr>
        <w:t>методы: рассказ, беседа, инструк</w:t>
        <w:softHyphen/>
        <w:t>таж.</w:t>
      </w:r>
    </w:p>
    <w:p>
      <w:pPr>
        <w:pStyle w:val="Normal"/>
        <w:shd w:val="clear" w:color="auto" w:fill="FFFFFF"/>
        <w:spacing w:lineRule="auto" w:line="360" w:before="14" w:after="200"/>
        <w:jc w:val="both"/>
        <w:rPr>
          <w:rFonts w:ascii="Times New Roman" w:hAnsi="Times New Roman" w:cs="Times New Roman"/>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Рассказ применяется для сообщения новых знаний, он должен быть четким и лаконичным, сочетать точ</w:t>
        <w:softHyphen/>
        <w:t>ность познавательных сведений с живым и ярким по</w:t>
        <w:softHyphen/>
        <w:t>вествованием. Рассказ имеет три принципа построения.</w:t>
      </w:r>
    </w:p>
    <w:p>
      <w:pPr>
        <w:pStyle w:val="Normal"/>
        <w:shd w:val="clear" w:color="auto" w:fill="FFFFFF"/>
        <w:spacing w:lineRule="auto" w:line="360" w:before="14" w:after="200"/>
        <w:jc w:val="both"/>
        <w:rPr>
          <w:rFonts w:ascii="Times New Roman" w:hAnsi="Times New Roman" w:cs="Times New Roman"/>
          <w:sz w:val="28"/>
          <w:szCs w:val="28"/>
        </w:rPr>
      </w:pPr>
      <w:r>
        <w:rPr>
          <w:rFonts w:cs="Times New Roman" w:ascii="Times New Roman" w:hAnsi="Times New Roman"/>
          <w:color w:val="000000"/>
          <w:sz w:val="28"/>
          <w:szCs w:val="28"/>
        </w:rPr>
        <w:t>1.  Индуктивный   принцип   построения   рассказа — педагог знакомит обучающихся с конкретными образцами изделий и переходит к обобщению, то есть от частного к общему.</w:t>
      </w:r>
    </w:p>
    <w:p>
      <w:pPr>
        <w:pStyle w:val="Normal"/>
        <w:shd w:val="clear" w:color="auto" w:fill="FFFFFF"/>
        <w:spacing w:lineRule="auto" w:line="360" w:before="14" w:after="200"/>
        <w:jc w:val="both"/>
        <w:rPr>
          <w:rFonts w:ascii="Times New Roman" w:hAnsi="Times New Roman" w:cs="Times New Roman"/>
          <w:sz w:val="28"/>
          <w:szCs w:val="28"/>
        </w:rPr>
      </w:pPr>
      <w:r>
        <w:rPr>
          <w:rFonts w:cs="Times New Roman" w:ascii="Times New Roman" w:hAnsi="Times New Roman"/>
          <w:color w:val="000000"/>
          <w:sz w:val="28"/>
          <w:szCs w:val="28"/>
        </w:rPr>
        <w:t>2.  Дедуктивный принцип предполагает знакомство с общими понятиями, а затем иллюстрирование их кон</w:t>
        <w:softHyphen/>
        <w:t>кретными примерами. Принцип от общего к частному.</w:t>
      </w:r>
    </w:p>
    <w:p>
      <w:pPr>
        <w:pStyle w:val="Normal"/>
        <w:shd w:val="clear" w:color="auto" w:fill="FFFFFF"/>
        <w:spacing w:lineRule="auto" w:line="360" w:before="14" w:after="200"/>
        <w:jc w:val="both"/>
        <w:rPr>
          <w:rFonts w:ascii="Times New Roman" w:hAnsi="Times New Roman" w:cs="Times New Roman"/>
          <w:sz w:val="28"/>
          <w:szCs w:val="28"/>
        </w:rPr>
      </w:pPr>
      <w:r>
        <w:rPr>
          <w:rFonts w:cs="Times New Roman" w:ascii="Times New Roman" w:hAnsi="Times New Roman"/>
          <w:color w:val="000000"/>
          <w:sz w:val="28"/>
          <w:szCs w:val="28"/>
        </w:rPr>
        <w:t>3.  Генетический принцип — показать историю воз</w:t>
        <w:softHyphen/>
        <w:t>никновения предметов.  Хорошо просматривается при изучении изделий народного творчества.</w:t>
      </w:r>
    </w:p>
    <w:p>
      <w:pPr>
        <w:pStyle w:val="Normal"/>
        <w:shd w:val="clear" w:color="auto" w:fill="FFFFFF"/>
        <w:spacing w:lineRule="auto" w:line="360" w:before="14" w:after="200"/>
        <w:jc w:val="both"/>
        <w:rPr>
          <w:rFonts w:ascii="Times New Roman" w:hAnsi="Times New Roman" w:cs="Times New Roman"/>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Во время беседы новые знания не только приобре</w:t>
        <w:softHyphen/>
        <w:t>таются, но и закрепляются путем обмена мнениями педагога и обучающихся. Таким образом, рассказ — одно</w:t>
        <w:softHyphen/>
        <w:t>сторонний, а беседа — двусторонний метод обучения. Беседа способствует активизации детского мышления: обучающиеся под руководством педагога осмысляют учеб</w:t>
        <w:softHyphen/>
        <w:t>ный материал, обсуждают его, устанавливают связи между теоретическим материалом и практикой. Ввод</w:t>
        <w:softHyphen/>
        <w:t>ная беседа помогает детям устанавливать связи с предыдущими занятиями, узнавать, чем конкретно они бу</w:t>
        <w:softHyphen/>
        <w:t>дут заниматься, и определять необходимые материалы, инструменты и приспособления, представлять себе по</w:t>
        <w:softHyphen/>
        <w:t>следовательность трудового процесса. Беседа, как и рас</w:t>
        <w:softHyphen/>
        <w:t>сказ, более убедительна, если сопровождается показом объектов труда, их изображениями в виде схем и по</w:t>
        <w:softHyphen/>
        <w:t>казом увеличенных образцов. Текущая беседа может идти во время практической работы. Итоговая (заклю</w:t>
        <w:softHyphen/>
        <w:t>чительная, обобщающая) беседа проводится как в кон</w:t>
        <w:softHyphen/>
        <w:t>це занятия (в сжатой форме), так и в конце серии занятий по изготовлению изделий одного вида или большого сложного изделия. Здесь значительная роль отводится выступлениям детей. Они могут быть заранее подготов</w:t>
        <w:softHyphen/>
        <w:t>лены обучающимися  и оформлены в виде сочинений на темы: «Чему мы научились во время работы с берестой», «Что мне больше всего понрави</w:t>
        <w:softHyphen/>
        <w:t>лось», «Мои любимые изделия» и т. п. Итоговая беседа может иметь форму блиц-опроса. Особенно ценны бесе</w:t>
        <w:softHyphen/>
        <w:t>ды после посещения музеев, выставок, просмотров ви</w:t>
        <w:softHyphen/>
        <w:t>деофильмов. Если нет возможности посетить музей или выставку, можно создать свою музейную экспозицию из качественных репродукций, фотографий и желатель</w:t>
        <w:softHyphen/>
        <w:t>но натуральных объектов (изделий).</w:t>
      </w:r>
    </w:p>
    <w:p>
      <w:pPr>
        <w:pStyle w:val="Normal"/>
        <w:shd w:val="clear" w:color="auto" w:fill="FFFFFF"/>
        <w:spacing w:lineRule="auto" w:line="360" w:before="14" w:after="200"/>
        <w:jc w:val="both"/>
        <w:rPr>
          <w:rFonts w:ascii="Times New Roman" w:hAnsi="Times New Roman" w:cs="Times New Roman"/>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Все проводимые педагогом беседы должны иметь общий стержень и плавно переходить одна в другую. Тогда образуется своеобразная цепочка из знаний, ко</w:t>
        <w:softHyphen/>
        <w:t>торые как бы нанизываются на этот стержень.</w:t>
      </w:r>
    </w:p>
    <w:p>
      <w:pPr>
        <w:pStyle w:val="Normal"/>
        <w:shd w:val="clear" w:color="auto" w:fill="FFFFFF"/>
        <w:spacing w:lineRule="auto" w:line="360" w:before="14" w:after="200"/>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Инструктаж — словесный метод обучения, основан</w:t>
        <w:softHyphen/>
        <w:t>ный на даче инструкций. Обычно под инструкцией понимается четкое и достаточно краткое объяснение или перечень правил, которые необходимо строго вы</w:t>
        <w:softHyphen/>
        <w:t>полнять. Чем четче педагог формулирует инструкцию, тем быстрее дети осваивают содержащуюся в ней ин</w:t>
        <w:softHyphen/>
        <w:t>формацию</w:t>
      </w:r>
    </w:p>
    <w:p>
      <w:pPr>
        <w:pStyle w:val="Normal"/>
        <w:widowControl w:val="false"/>
        <w:spacing w:lineRule="auto" w:line="240" w:before="0" w:after="0"/>
        <w:jc w:val="center"/>
        <w:rPr>
          <w:rFonts w:ascii="Times New Roman" w:hAnsi="Times New Roman" w:cs="Times New Roman"/>
          <w:b/>
          <w:bCs/>
          <w:iCs/>
          <w:sz w:val="24"/>
          <w:szCs w:val="24"/>
        </w:rPr>
      </w:pPr>
      <w:r>
        <w:rPr>
          <w:rFonts w:cs="Times New Roman" w:ascii="Times New Roman" w:hAnsi="Times New Roman"/>
          <w:b/>
          <w:bCs/>
          <w:iCs/>
          <w:sz w:val="24"/>
          <w:szCs w:val="24"/>
        </w:rPr>
        <w:t>Учебный (тематический) план по годам обучения</w:t>
      </w:r>
    </w:p>
    <w:p>
      <w:pPr>
        <w:pStyle w:val="Normal"/>
        <w:widowControl w:val="false"/>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bl>
      <w:tblPr>
        <w:tblStyle w:val="a3"/>
        <w:tblW w:w="15603"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1276"/>
        <w:gridCol w:w="2409"/>
        <w:gridCol w:w="2977"/>
        <w:gridCol w:w="3876"/>
        <w:gridCol w:w="1802"/>
        <w:gridCol w:w="3262"/>
      </w:tblGrid>
      <w:tr>
        <w:trPr/>
        <w:tc>
          <w:tcPr>
            <w:tcW w:w="1276" w:type="dxa"/>
            <w:tcBorders/>
          </w:tcPr>
          <w:p>
            <w:pPr>
              <w:pStyle w:val="Normal"/>
              <w:widowControl w:val="false"/>
              <w:suppressAutoHyphens w:val="true"/>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ru-RU" w:bidi="ar-SA"/>
              </w:rPr>
              <w:t>Год обучения</w:t>
            </w:r>
          </w:p>
        </w:tc>
        <w:tc>
          <w:tcPr>
            <w:tcW w:w="2409" w:type="dxa"/>
            <w:tcBorders/>
          </w:tcPr>
          <w:p>
            <w:pPr>
              <w:pStyle w:val="Normal"/>
              <w:widowControl w:val="false"/>
              <w:suppressAutoHyphens w:val="true"/>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ru-RU" w:bidi="ar-SA"/>
              </w:rPr>
              <w:t>Продолжительность</w:t>
            </w:r>
          </w:p>
        </w:tc>
        <w:tc>
          <w:tcPr>
            <w:tcW w:w="2977" w:type="dxa"/>
            <w:tcBorders/>
          </w:tcPr>
          <w:p>
            <w:pPr>
              <w:pStyle w:val="Normal"/>
              <w:widowControl w:val="false"/>
              <w:suppressAutoHyphens w:val="true"/>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ru-RU" w:bidi="ar-SA"/>
              </w:rPr>
              <w:t>Периодичность</w:t>
            </w:r>
          </w:p>
          <w:p>
            <w:pPr>
              <w:pStyle w:val="Normal"/>
              <w:widowControl w:val="false"/>
              <w:suppressAutoHyphens w:val="true"/>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ru-RU" w:bidi="ar-SA"/>
              </w:rPr>
              <w:t>в неделю</w:t>
            </w:r>
          </w:p>
        </w:tc>
        <w:tc>
          <w:tcPr>
            <w:tcW w:w="3876" w:type="dxa"/>
            <w:tcBorders/>
          </w:tcPr>
          <w:p>
            <w:pPr>
              <w:pStyle w:val="Normal"/>
              <w:widowControl w:val="false"/>
              <w:suppressAutoHyphens w:val="true"/>
              <w:spacing w:lineRule="auto" w:line="240"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ru-RU" w:bidi="ar-SA"/>
              </w:rPr>
              <w:t>Кол-во часов в неделю</w:t>
            </w:r>
          </w:p>
        </w:tc>
        <w:tc>
          <w:tcPr>
            <w:tcW w:w="1802" w:type="dxa"/>
            <w:vMerge w:val="restart"/>
            <w:tcBorders>
              <w:top w:val="nil"/>
              <w:bottom w:val="nil"/>
            </w:tcBorders>
          </w:tcPr>
          <w:p>
            <w:pPr>
              <w:pStyle w:val="Normal"/>
              <w:widowControl w:val="false"/>
              <w:suppressAutoHyphens w:val="true"/>
              <w:spacing w:lineRule="auto" w:line="240"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262" w:type="dxa"/>
            <w:tcBorders/>
          </w:tcPr>
          <w:p>
            <w:pPr>
              <w:pStyle w:val="Normal"/>
              <w:widowControl w:val="false"/>
              <w:suppressAutoHyphens w:val="true"/>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ru-RU" w:bidi="ar-SA"/>
              </w:rPr>
              <w:t>Кол-во часов в год</w:t>
            </w:r>
          </w:p>
        </w:tc>
      </w:tr>
      <w:tr>
        <w:trPr/>
        <w:tc>
          <w:tcPr>
            <w:tcW w:w="1276" w:type="dxa"/>
            <w:tcBorders/>
          </w:tcPr>
          <w:p>
            <w:pPr>
              <w:pStyle w:val="Normal"/>
              <w:widowControl w:val="false"/>
              <w:suppressAutoHyphens w:val="true"/>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ru-RU" w:bidi="ar-SA"/>
              </w:rPr>
              <w:t>1 год</w:t>
            </w:r>
          </w:p>
        </w:tc>
        <w:tc>
          <w:tcPr>
            <w:tcW w:w="2409" w:type="dxa"/>
            <w:tcBorders/>
          </w:tcPr>
          <w:p>
            <w:pPr>
              <w:pStyle w:val="Normal"/>
              <w:widowControl w:val="false"/>
              <w:suppressAutoHyphens w:val="true"/>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ru-RU" w:bidi="ar-SA"/>
              </w:rPr>
              <w:t>2 часа</w:t>
            </w:r>
          </w:p>
        </w:tc>
        <w:tc>
          <w:tcPr>
            <w:tcW w:w="2977" w:type="dxa"/>
            <w:tcBorders/>
          </w:tcPr>
          <w:p>
            <w:pPr>
              <w:pStyle w:val="Normal"/>
              <w:widowControl w:val="false"/>
              <w:suppressAutoHyphens w:val="true"/>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ru-RU" w:bidi="ar-SA"/>
              </w:rPr>
              <w:t>2 раза</w:t>
            </w:r>
          </w:p>
        </w:tc>
        <w:tc>
          <w:tcPr>
            <w:tcW w:w="3876" w:type="dxa"/>
            <w:tcBorders/>
          </w:tcPr>
          <w:p>
            <w:pPr>
              <w:pStyle w:val="Normal"/>
              <w:widowControl w:val="false"/>
              <w:suppressAutoHyphens w:val="true"/>
              <w:spacing w:lineRule="auto" w:line="240"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ru-RU" w:bidi="ar-SA"/>
              </w:rPr>
              <w:t>4 часа</w:t>
            </w:r>
          </w:p>
        </w:tc>
        <w:tc>
          <w:tcPr>
            <w:tcW w:w="1802" w:type="dxa"/>
            <w:vMerge w:val="continue"/>
            <w:tcBorders/>
          </w:tcPr>
          <w:p>
            <w:pPr>
              <w:pStyle w:val="Normal"/>
              <w:widowControl w:val="false"/>
              <w:suppressAutoHyphens w:val="true"/>
              <w:spacing w:lineRule="auto" w:line="240"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262" w:type="dxa"/>
            <w:tcBorders/>
          </w:tcPr>
          <w:p>
            <w:pPr>
              <w:pStyle w:val="Normal"/>
              <w:widowControl w:val="false"/>
              <w:suppressAutoHyphens w:val="true"/>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ru-RU" w:bidi="ar-SA"/>
              </w:rPr>
              <w:t>144 часа</w:t>
            </w:r>
          </w:p>
        </w:tc>
      </w:tr>
      <w:tr>
        <w:trPr/>
        <w:tc>
          <w:tcPr>
            <w:tcW w:w="1276" w:type="dxa"/>
            <w:tcBorders/>
          </w:tcPr>
          <w:p>
            <w:pPr>
              <w:pStyle w:val="Normal"/>
              <w:widowControl w:val="false"/>
              <w:suppressAutoHyphens w:val="true"/>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ru-RU" w:bidi="ar-SA"/>
              </w:rPr>
              <w:t>2 год</w:t>
            </w:r>
          </w:p>
        </w:tc>
        <w:tc>
          <w:tcPr>
            <w:tcW w:w="2409" w:type="dxa"/>
            <w:tcBorders/>
          </w:tcPr>
          <w:p>
            <w:pPr>
              <w:pStyle w:val="Normal"/>
              <w:widowControl w:val="false"/>
              <w:suppressAutoHyphens w:val="true"/>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ru-RU" w:bidi="ar-SA"/>
              </w:rPr>
              <w:t>2 часа</w:t>
            </w:r>
          </w:p>
        </w:tc>
        <w:tc>
          <w:tcPr>
            <w:tcW w:w="2977" w:type="dxa"/>
            <w:tcBorders/>
          </w:tcPr>
          <w:p>
            <w:pPr>
              <w:pStyle w:val="Normal"/>
              <w:widowControl w:val="false"/>
              <w:suppressAutoHyphens w:val="true"/>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ru-RU" w:bidi="ar-SA"/>
              </w:rPr>
              <w:t>2 раза</w:t>
            </w:r>
          </w:p>
        </w:tc>
        <w:tc>
          <w:tcPr>
            <w:tcW w:w="3876" w:type="dxa"/>
            <w:tcBorders/>
          </w:tcPr>
          <w:p>
            <w:pPr>
              <w:pStyle w:val="Normal"/>
              <w:widowControl w:val="false"/>
              <w:suppressAutoHyphens w:val="true"/>
              <w:spacing w:lineRule="auto" w:line="240"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ru-RU" w:bidi="ar-SA"/>
              </w:rPr>
              <w:t>4 часа</w:t>
            </w:r>
          </w:p>
        </w:tc>
        <w:tc>
          <w:tcPr>
            <w:tcW w:w="1802" w:type="dxa"/>
            <w:vMerge w:val="continue"/>
            <w:tcBorders>
              <w:bottom w:val="nil"/>
            </w:tcBorders>
          </w:tcPr>
          <w:p>
            <w:pPr>
              <w:pStyle w:val="Normal"/>
              <w:widowControl w:val="false"/>
              <w:suppressAutoHyphens w:val="true"/>
              <w:spacing w:lineRule="auto" w:line="240"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262" w:type="dxa"/>
            <w:tcBorders/>
          </w:tcPr>
          <w:p>
            <w:pPr>
              <w:pStyle w:val="Normal"/>
              <w:widowControl w:val="false"/>
              <w:suppressAutoHyphens w:val="true"/>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ru-RU" w:bidi="ar-SA"/>
              </w:rPr>
              <w:t>144 часа</w:t>
            </w:r>
          </w:p>
        </w:tc>
      </w:tr>
    </w:tbl>
    <w:p>
      <w:pPr>
        <w:pStyle w:val="Normal"/>
        <w:spacing w:lineRule="auto" w:line="360"/>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t>Учебный (тематический) план работы первого года обучения</w:t>
      </w:r>
    </w:p>
    <w:tbl>
      <w:tblPr>
        <w:tblStyle w:val="a3"/>
        <w:tblW w:w="10319" w:type="dxa"/>
        <w:jc w:val="left"/>
        <w:tblInd w:w="-318" w:type="dxa"/>
        <w:tblLayout w:type="fixed"/>
        <w:tblCellMar>
          <w:top w:w="0" w:type="dxa"/>
          <w:left w:w="108" w:type="dxa"/>
          <w:bottom w:w="0" w:type="dxa"/>
          <w:right w:w="108" w:type="dxa"/>
        </w:tblCellMar>
        <w:tblLook w:val="04a0" w:noHBand="0" w:noVBand="1" w:firstColumn="1" w:lastRow="0" w:lastColumn="0" w:firstRow="1"/>
      </w:tblPr>
      <w:tblGrid>
        <w:gridCol w:w="634"/>
        <w:gridCol w:w="2610"/>
        <w:gridCol w:w="966"/>
        <w:gridCol w:w="1136"/>
        <w:gridCol w:w="1175"/>
        <w:gridCol w:w="1984"/>
        <w:gridCol w:w="1813"/>
      </w:tblGrid>
      <w:tr>
        <w:trPr>
          <w:trHeight w:val="964" w:hRule="atLeast"/>
        </w:trPr>
        <w:tc>
          <w:tcPr>
            <w:tcW w:w="634" w:type="dxa"/>
            <w:vMerge w:val="restart"/>
            <w:tcBorders/>
          </w:tcPr>
          <w:p>
            <w:pPr>
              <w:pStyle w:val="Normal"/>
              <w:widowControl/>
              <w:suppressAutoHyphens w:val="true"/>
              <w:spacing w:lineRule="auto" w:line="360" w:before="0" w:after="200"/>
              <w:jc w:val="left"/>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suppressAutoHyphens w:val="true"/>
              <w:spacing w:lineRule="auto" w:line="360" w:before="0" w:after="200"/>
              <w:jc w:val="center"/>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w:t>
            </w:r>
          </w:p>
        </w:tc>
        <w:tc>
          <w:tcPr>
            <w:tcW w:w="2610" w:type="dxa"/>
            <w:vMerge w:val="restart"/>
            <w:tcBorders/>
          </w:tcPr>
          <w:p>
            <w:pPr>
              <w:pStyle w:val="Normal"/>
              <w:widowControl/>
              <w:suppressAutoHyphens w:val="true"/>
              <w:spacing w:lineRule="auto" w:line="360" w:before="0" w:after="200"/>
              <w:jc w:val="left"/>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b/>
                <w:bCs/>
                <w:kern w:val="0"/>
                <w:sz w:val="24"/>
                <w:szCs w:val="24"/>
                <w:lang w:val="ru-RU" w:eastAsia="ru-RU" w:bidi="ar-SA"/>
              </w:rPr>
              <w:t>Название раздела, темы</w:t>
            </w:r>
          </w:p>
        </w:tc>
        <w:tc>
          <w:tcPr>
            <w:tcW w:w="3277" w:type="dxa"/>
            <w:gridSpan w:val="3"/>
            <w:tcBorders/>
          </w:tcPr>
          <w:p>
            <w:pPr>
              <w:pStyle w:val="Normal"/>
              <w:widowControl/>
              <w:suppressAutoHyphens w:val="true"/>
              <w:spacing w:lineRule="auto" w:line="360" w:before="0" w:after="200"/>
              <w:jc w:val="left"/>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b/>
                <w:bCs/>
                <w:kern w:val="0"/>
                <w:sz w:val="24"/>
                <w:szCs w:val="24"/>
                <w:lang w:val="ru-RU" w:eastAsia="ru-RU" w:bidi="ar-SA"/>
              </w:rPr>
              <w:t>Количество часов</w:t>
            </w:r>
          </w:p>
        </w:tc>
        <w:tc>
          <w:tcPr>
            <w:tcW w:w="1984" w:type="dxa"/>
            <w:vMerge w:val="restart"/>
            <w:tcBorders/>
            <w:shd w:color="auto" w:fill="auto" w:val="clear"/>
          </w:tcPr>
          <w:p>
            <w:pPr>
              <w:pStyle w:val="Normal"/>
              <w:widowControl/>
              <w:suppressAutoHyphens w:val="tru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widowControl/>
              <w:suppressAutoHyphens w:val="tru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widowControl/>
              <w:suppressAutoHyphens w:val="true"/>
              <w:spacing w:lineRule="auto" w:line="24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Формы организации занятий</w:t>
            </w:r>
          </w:p>
        </w:tc>
        <w:tc>
          <w:tcPr>
            <w:tcW w:w="1813" w:type="dxa"/>
            <w:vMerge w:val="restart"/>
            <w:tcBorders/>
            <w:shd w:color="auto" w:fill="auto" w:val="clear"/>
          </w:tcPr>
          <w:p>
            <w:pPr>
              <w:pStyle w:val="Normal"/>
              <w:widowControl/>
              <w:suppressAutoHyphens w:val="tru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widowControl/>
              <w:suppressAutoHyphens w:val="tru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widowControl/>
              <w:suppressAutoHyphens w:val="true"/>
              <w:spacing w:lineRule="auto" w:line="24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Формы аттестации (контроля)</w:t>
            </w:r>
          </w:p>
        </w:tc>
      </w:tr>
      <w:tr>
        <w:trPr>
          <w:trHeight w:val="884" w:hRule="atLeast"/>
        </w:trPr>
        <w:tc>
          <w:tcPr>
            <w:tcW w:w="634" w:type="dxa"/>
            <w:vMerge w:val="continue"/>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vMerge w:val="continue"/>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966"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Всего</w:t>
            </w:r>
          </w:p>
        </w:tc>
        <w:tc>
          <w:tcPr>
            <w:tcW w:w="1136"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Теория</w:t>
            </w:r>
          </w:p>
        </w:tc>
        <w:tc>
          <w:tcPr>
            <w:tcW w:w="1175"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Практика</w:t>
            </w:r>
          </w:p>
        </w:tc>
        <w:tc>
          <w:tcPr>
            <w:tcW w:w="1984" w:type="dxa"/>
            <w:vMerge w:val="continue"/>
            <w:tcBorders/>
            <w:shd w:color="auto" w:fill="auto" w:val="clear"/>
          </w:tcPr>
          <w:p>
            <w:pPr>
              <w:pStyle w:val="Normal"/>
              <w:widowControl/>
              <w:suppressAutoHyphens w:val="true"/>
              <w:spacing w:lineRule="auto" w:line="240" w:before="0" w:after="0"/>
              <w:jc w:val="left"/>
              <w:rPr>
                <w:sz w:val="24"/>
                <w:szCs w:val="24"/>
              </w:rPr>
            </w:pPr>
            <w:r>
              <w:rPr>
                <w:sz w:val="24"/>
                <w:szCs w:val="24"/>
              </w:rPr>
            </w:r>
          </w:p>
        </w:tc>
        <w:tc>
          <w:tcPr>
            <w:tcW w:w="1813" w:type="dxa"/>
            <w:vMerge w:val="continue"/>
            <w:tcBorders/>
            <w:shd w:color="auto" w:fill="auto" w:val="clear"/>
          </w:tcPr>
          <w:p>
            <w:pPr>
              <w:pStyle w:val="Normal"/>
              <w:widowControl/>
              <w:suppressAutoHyphens w:val="true"/>
              <w:spacing w:lineRule="auto" w:line="240" w:before="0" w:after="0"/>
              <w:jc w:val="left"/>
              <w:rPr>
                <w:sz w:val="24"/>
                <w:szCs w:val="24"/>
              </w:rPr>
            </w:pPr>
            <w:r>
              <w:rPr>
                <w:sz w:val="24"/>
                <w:szCs w:val="24"/>
              </w:rPr>
            </w:r>
          </w:p>
        </w:tc>
      </w:tr>
      <w:tr>
        <w:trPr>
          <w:trHeight w:val="667"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1.</w:t>
            </w:r>
          </w:p>
        </w:tc>
        <w:tc>
          <w:tcPr>
            <w:tcW w:w="9684" w:type="dxa"/>
            <w:gridSpan w:val="6"/>
            <w:tcBorders/>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Раздел 1. Берестяное искусство</w:t>
            </w:r>
          </w:p>
        </w:tc>
      </w:tr>
      <w:tr>
        <w:trPr>
          <w:trHeight w:val="667" w:hRule="atLeast"/>
        </w:trPr>
        <w:tc>
          <w:tcPr>
            <w:tcW w:w="634" w:type="dxa"/>
            <w:tcBorders/>
          </w:tcPr>
          <w:p>
            <w:pPr>
              <w:pStyle w:val="Normal"/>
              <w:widowControl/>
              <w:suppressAutoHyphens w:val="true"/>
              <w:spacing w:lineRule="auto" w:line="360" w:before="0" w:after="20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1.1.</w:t>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Вводное занятие. Правила техники безопасной работы.</w:t>
            </w:r>
          </w:p>
          <w:p>
            <w:pPr>
              <w:pStyle w:val="Normal"/>
              <w:widowControl/>
              <w:suppressAutoHyphens w:val="true"/>
              <w:spacing w:lineRule="auto" w:line="240" w:before="0" w:after="0"/>
              <w:jc w:val="left"/>
              <w:rPr>
                <w:rFonts w:ascii="Times New Roman" w:hAnsi="Times New Roman" w:cs="Times New Roman"/>
                <w:b/>
                <w:sz w:val="24"/>
                <w:szCs w:val="24"/>
              </w:rPr>
            </w:pPr>
            <w:r>
              <w:rPr>
                <w:rFonts w:eastAsia="" w:cs="Times New Roman" w:ascii="Times New Roman" w:hAnsi="Times New Roman"/>
                <w:kern w:val="0"/>
                <w:sz w:val="24"/>
                <w:szCs w:val="24"/>
                <w:lang w:val="ru-RU" w:eastAsia="ru-RU" w:bidi="ar-SA"/>
              </w:rPr>
              <w:t>Знакомство с берестой-материалом для выполнения бытовых, декоративных изделий.</w:t>
            </w:r>
          </w:p>
        </w:tc>
        <w:tc>
          <w:tcPr>
            <w:tcW w:w="966"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lineRule="auto" w:line="360" w:before="0" w:after="20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4</w:t>
            </w:r>
          </w:p>
        </w:tc>
        <w:tc>
          <w:tcPr>
            <w:tcW w:w="1136" w:type="dxa"/>
            <w:tcBorders/>
            <w:vAlign w:val="center"/>
          </w:tcPr>
          <w:p>
            <w:pPr>
              <w:pStyle w:val="Normal"/>
              <w:widowControl/>
              <w:suppressAutoHyphens w:val="true"/>
              <w:spacing w:lineRule="auto" w:line="360" w:before="0" w:after="20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lineRule="auto" w:line="360" w:before="0" w:after="200"/>
              <w:jc w:val="left"/>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4</w:t>
            </w:r>
          </w:p>
        </w:tc>
        <w:tc>
          <w:tcPr>
            <w:tcW w:w="1175"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Беседа</w:t>
            </w:r>
          </w:p>
        </w:tc>
        <w:tc>
          <w:tcPr>
            <w:tcW w:w="1813"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Web"/>
              <w:widowControl/>
              <w:suppressAutoHyphens w:val="true"/>
              <w:spacing w:beforeAutospacing="0" w:before="0" w:afterAutospacing="0" w:after="240"/>
              <w:jc w:val="center"/>
              <w:rPr>
                <w:color w:val="010101"/>
              </w:rPr>
            </w:pPr>
            <w:r>
              <w:rPr>
                <w:color w:val="010101"/>
                <w:kern w:val="0"/>
                <w:lang w:val="ru-RU" w:eastAsia="ru-RU" w:bidi="ar-SA"/>
              </w:rPr>
              <w:t>Тематические кроссворды</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667"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1.2</w:t>
            </w:r>
          </w:p>
        </w:tc>
        <w:tc>
          <w:tcPr>
            <w:tcW w:w="2610" w:type="dxa"/>
            <w:tcBorders/>
          </w:tcPr>
          <w:p>
            <w:pPr>
              <w:pStyle w:val="Normal"/>
              <w:widowControl/>
              <w:suppressAutoHyphens w:val="true"/>
              <w:spacing w:lineRule="auto" w:line="240" w:before="0" w:after="0"/>
              <w:jc w:val="left"/>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Картина на бересте</w:t>
            </w:r>
          </w:p>
          <w:p>
            <w:pPr>
              <w:pStyle w:val="Normal"/>
              <w:widowControl/>
              <w:suppressAutoHyphens w:val="true"/>
              <w:spacing w:lineRule="auto" w:line="240" w:before="0" w:after="0"/>
              <w:jc w:val="left"/>
              <w:rPr>
                <w:rFonts w:ascii="Times New Roman" w:hAnsi="Times New Roman" w:cs="Times New Roman"/>
                <w:b/>
                <w:sz w:val="24"/>
                <w:szCs w:val="24"/>
              </w:rPr>
            </w:pPr>
            <w:r>
              <w:rPr>
                <w:rFonts w:cs="Times New Roman" w:ascii="Times New Roman" w:hAnsi="Times New Roman"/>
                <w:b/>
                <w:sz w:val="24"/>
                <w:szCs w:val="24"/>
              </w:rPr>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14</w:t>
            </w:r>
          </w:p>
        </w:tc>
        <w:tc>
          <w:tcPr>
            <w:tcW w:w="1136" w:type="dxa"/>
            <w:tcBorders/>
            <w:vAlign w:val="center"/>
          </w:tcPr>
          <w:p>
            <w:pPr>
              <w:pStyle w:val="Normal"/>
              <w:widowControl/>
              <w:suppressAutoHyphens w:val="true"/>
              <w:spacing w:lineRule="auto" w:line="360" w:before="0" w:after="0"/>
              <w:jc w:val="left"/>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5</w:t>
            </w:r>
          </w:p>
        </w:tc>
        <w:tc>
          <w:tcPr>
            <w:tcW w:w="1175" w:type="dxa"/>
            <w:tcBorders/>
            <w:vAlign w:val="center"/>
          </w:tcPr>
          <w:p>
            <w:pPr>
              <w:pStyle w:val="Normal"/>
              <w:widowControl/>
              <w:suppressAutoHyphens w:val="true"/>
              <w:spacing w:lineRule="auto" w:line="360" w:before="0" w:after="0"/>
              <w:jc w:val="left"/>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9</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667"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0"/>
                <w:szCs w:val="20"/>
              </w:rPr>
            </w:pPr>
            <w:r>
              <w:rPr>
                <w:rFonts w:eastAsia="" w:cs="Times New Roman" w:ascii="Times New Roman" w:hAnsi="Times New Roman"/>
                <w:kern w:val="0"/>
                <w:sz w:val="24"/>
                <w:szCs w:val="24"/>
                <w:lang w:val="ru-RU" w:eastAsia="ru-RU" w:bidi="ar-SA"/>
              </w:rPr>
              <w:t>1.2.1.Подбор материала для рисования на бересте</w:t>
            </w:r>
          </w:p>
          <w:p>
            <w:pPr>
              <w:pStyle w:val="Normal"/>
              <w:widowControl/>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1757" w:hRule="atLeast"/>
        </w:trPr>
        <w:tc>
          <w:tcPr>
            <w:tcW w:w="634" w:type="dxa"/>
            <w:tcBorders/>
          </w:tcPr>
          <w:p>
            <w:pPr>
              <w:pStyle w:val="Normal"/>
              <w:widowControl/>
              <w:suppressAutoHyphens w:val="true"/>
              <w:spacing w:lineRule="auto" w:line="360" w:before="0" w:after="20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b/>
                <w:sz w:val="24"/>
                <w:szCs w:val="24"/>
              </w:rPr>
            </w:pPr>
            <w:r>
              <w:rPr>
                <w:rFonts w:eastAsia="" w:cs="Times New Roman" w:ascii="Times New Roman" w:hAnsi="Times New Roman"/>
                <w:kern w:val="0"/>
                <w:sz w:val="24"/>
                <w:szCs w:val="24"/>
                <w:lang w:val="ru-RU" w:eastAsia="ru-RU" w:bidi="ar-SA"/>
              </w:rPr>
              <w:t>1.2.2. Ознакомления с техникой рисования на бересте</w:t>
            </w:r>
          </w:p>
          <w:p>
            <w:pPr>
              <w:pStyle w:val="Normal"/>
              <w:widowControl/>
              <w:suppressAutoHyphens w:val="true"/>
              <w:spacing w:lineRule="auto" w:line="240" w:before="0" w:after="200"/>
              <w:jc w:val="left"/>
              <w:rPr>
                <w:rFonts w:ascii="Times New Roman" w:hAnsi="Times New Roman" w:cs="Times New Roman"/>
                <w:sz w:val="24"/>
                <w:szCs w:val="24"/>
              </w:rPr>
            </w:pPr>
            <w:r>
              <w:rPr>
                <w:rFonts w:cs="Times New Roman" w:ascii="Times New Roman" w:hAnsi="Times New Roman"/>
                <w:sz w:val="24"/>
                <w:szCs w:val="24"/>
              </w:rPr>
            </w:r>
          </w:p>
        </w:tc>
        <w:tc>
          <w:tcPr>
            <w:tcW w:w="966" w:type="dxa"/>
            <w:tcBorders/>
            <w:vAlign w:val="center"/>
          </w:tcPr>
          <w:p>
            <w:pPr>
              <w:pStyle w:val="Normal"/>
              <w:widowControl/>
              <w:suppressAutoHyphens w:val="true"/>
              <w:spacing w:lineRule="auto" w:line="24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12</w:t>
            </w:r>
          </w:p>
        </w:tc>
        <w:tc>
          <w:tcPr>
            <w:tcW w:w="1136" w:type="dxa"/>
            <w:tcBorders/>
            <w:vAlign w:val="center"/>
          </w:tcPr>
          <w:p>
            <w:pPr>
              <w:pStyle w:val="Normal"/>
              <w:widowControl/>
              <w:suppressAutoHyphens w:val="true"/>
              <w:spacing w:lineRule="auto" w:line="240" w:before="0" w:after="20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175" w:type="dxa"/>
            <w:tcBorders/>
            <w:vAlign w:val="center"/>
          </w:tcPr>
          <w:p>
            <w:pPr>
              <w:pStyle w:val="Normal"/>
              <w:widowControl/>
              <w:suppressAutoHyphens w:val="true"/>
              <w:spacing w:lineRule="auto" w:line="240" w:before="0" w:after="20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 xml:space="preserve">      </w:t>
            </w:r>
            <w:r>
              <w:rPr>
                <w:rFonts w:eastAsia="" w:cs="Times New Roman" w:ascii="Times New Roman" w:hAnsi="Times New Roman"/>
                <w:kern w:val="0"/>
                <w:sz w:val="24"/>
                <w:szCs w:val="24"/>
                <w:lang w:val="ru-RU" w:eastAsia="ru-RU" w:bidi="ar-SA"/>
              </w:rPr>
              <w:t>8</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tc>
        <w:tc>
          <w:tcPr>
            <w:tcW w:w="1813" w:type="dxa"/>
            <w:tcBorders/>
            <w:shd w:color="auto" w:fill="auto" w:val="clear"/>
            <w:vAlign w:val="center"/>
          </w:tcPr>
          <w:p>
            <w:pPr>
              <w:pStyle w:val="NormalWeb"/>
              <w:widowControl/>
              <w:suppressAutoHyphens w:val="true"/>
              <w:spacing w:beforeAutospacing="0" w:before="0" w:afterAutospacing="0" w:after="240"/>
              <w:jc w:val="center"/>
              <w:rPr>
                <w:kern w:val="0"/>
                <w:lang w:val="ru-RU" w:eastAsia="ru-RU" w:bidi="ar-SA"/>
              </w:rPr>
            </w:pPr>
            <w:r>
              <w:rPr>
                <w:color w:val="010101"/>
                <w:kern w:val="0"/>
                <w:lang w:val="ru-RU" w:eastAsia="ru-RU" w:bidi="ar-SA"/>
              </w:rPr>
              <w:t>Групповая оценка работ</w:t>
            </w:r>
          </w:p>
        </w:tc>
      </w:tr>
      <w:tr>
        <w:trPr/>
        <w:tc>
          <w:tcPr>
            <w:tcW w:w="634" w:type="dxa"/>
            <w:tcBorders/>
          </w:tcPr>
          <w:p>
            <w:pPr>
              <w:pStyle w:val="Normal"/>
              <w:widowControl/>
              <w:suppressAutoHyphens w:val="true"/>
              <w:spacing w:lineRule="auto" w:line="24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1.3.</w:t>
            </w:r>
          </w:p>
        </w:tc>
        <w:tc>
          <w:tcPr>
            <w:tcW w:w="2610" w:type="dxa"/>
            <w:tcBorders/>
          </w:tcPr>
          <w:p>
            <w:pPr>
              <w:pStyle w:val="Normal"/>
              <w:widowControl/>
              <w:suppressAutoHyphens w:val="true"/>
              <w:spacing w:lineRule="auto" w:line="240" w:before="0" w:after="0"/>
              <w:jc w:val="left"/>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Аппликация «Цветы»</w:t>
            </w:r>
          </w:p>
          <w:p>
            <w:pPr>
              <w:pStyle w:val="Normal"/>
              <w:widowControl/>
              <w:suppressAutoHyphens w:val="true"/>
              <w:spacing w:lineRule="auto" w:line="240" w:before="0" w:after="0"/>
              <w:jc w:val="left"/>
              <w:rPr>
                <w:rFonts w:ascii="Times New Roman" w:hAnsi="Times New Roman" w:cs="Times New Roman"/>
                <w:b/>
                <w:sz w:val="24"/>
                <w:szCs w:val="24"/>
              </w:rPr>
            </w:pPr>
            <w:r>
              <w:rPr>
                <w:rFonts w:cs="Times New Roman" w:ascii="Times New Roman" w:hAnsi="Times New Roman"/>
                <w:b/>
                <w:sz w:val="24"/>
                <w:szCs w:val="24"/>
              </w:rPr>
            </w:r>
          </w:p>
        </w:tc>
        <w:tc>
          <w:tcPr>
            <w:tcW w:w="966" w:type="dxa"/>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8</w:t>
            </w:r>
          </w:p>
        </w:tc>
        <w:tc>
          <w:tcPr>
            <w:tcW w:w="1136" w:type="dxa"/>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3</w:t>
            </w:r>
          </w:p>
        </w:tc>
        <w:tc>
          <w:tcPr>
            <w:tcW w:w="1175" w:type="dxa"/>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5</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rPr>
            </w:r>
          </w:p>
        </w:tc>
      </w:tr>
      <w:tr>
        <w:trPr>
          <w:trHeight w:val="1900" w:hRule="atLeast"/>
        </w:trPr>
        <w:tc>
          <w:tcPr>
            <w:tcW w:w="634" w:type="dxa"/>
            <w:tcBorders/>
          </w:tcPr>
          <w:p>
            <w:pPr>
              <w:pStyle w:val="Normal"/>
              <w:widowControl/>
              <w:suppressAutoHyphens w:val="true"/>
              <w:spacing w:lineRule="auto" w:line="360" w:before="0" w:after="20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1.3.1.Подбор материала для изготовления цветов из бересты</w:t>
            </w:r>
          </w:p>
          <w:p>
            <w:pPr>
              <w:pStyle w:val="Normal"/>
              <w:widowControl/>
              <w:suppressAutoHyphens w:val="true"/>
              <w:spacing w:lineRule="auto" w:line="240" w:before="0" w:after="20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Раскрой деталей</w:t>
            </w:r>
          </w:p>
        </w:tc>
        <w:tc>
          <w:tcPr>
            <w:tcW w:w="966"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p>
            <w:pPr>
              <w:pStyle w:val="Normal"/>
              <w:widowControl/>
              <w:suppressAutoHyphens w:val="true"/>
              <w:spacing w:lineRule="auto" w:line="360"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1136"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Творческая мастерская</w:t>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Самооценка обучающихся своих знаний и умений</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1322"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1.3.2.Ознакомления с техникой  выполнения и оформления</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6</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tc>
      </w:tr>
      <w:tr>
        <w:trPr>
          <w:trHeight w:val="1322"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1.4.</w:t>
            </w:r>
          </w:p>
        </w:tc>
        <w:tc>
          <w:tcPr>
            <w:tcW w:w="2610" w:type="dxa"/>
            <w:tcBorders/>
          </w:tcPr>
          <w:p>
            <w:pPr>
              <w:pStyle w:val="Normal"/>
              <w:widowControl/>
              <w:suppressAutoHyphens w:val="true"/>
              <w:spacing w:lineRule="auto" w:line="240" w:before="0" w:after="0"/>
              <w:jc w:val="left"/>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Брошь «Бабочка»</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10</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5</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5</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rPr>
            </w:r>
          </w:p>
        </w:tc>
      </w:tr>
      <w:tr>
        <w:trPr>
          <w:trHeight w:val="1740"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1.4.1.Подбор материала для изготовления броши.</w:t>
            </w:r>
          </w:p>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Раскрой деталей</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Творческая мастерская</w:t>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Самооценка обучающихся своих знаний и умений</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1265"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1.4.2.Техника изготовления броши</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843"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1.4.3.Изготовление броши «Бабочка»</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843"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1.4.4.Обработка броши в различных техниках (бисером, стразами)</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tc>
      </w:tr>
      <w:tr>
        <w:trPr>
          <w:trHeight w:val="843"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1.5.</w:t>
            </w:r>
          </w:p>
        </w:tc>
        <w:tc>
          <w:tcPr>
            <w:tcW w:w="2610" w:type="dxa"/>
            <w:tcBorders/>
          </w:tcPr>
          <w:p>
            <w:pPr>
              <w:pStyle w:val="Normal"/>
              <w:widowControl/>
              <w:suppressAutoHyphens w:val="true"/>
              <w:spacing w:lineRule="auto" w:line="240" w:before="0" w:after="0"/>
              <w:jc w:val="left"/>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Берестяной стаканчик.</w:t>
            </w:r>
          </w:p>
          <w:p>
            <w:pPr>
              <w:pStyle w:val="Normal"/>
              <w:widowControl/>
              <w:suppressAutoHyphens w:val="true"/>
              <w:spacing w:lineRule="auto" w:line="240" w:before="0" w:after="0"/>
              <w:jc w:val="left"/>
              <w:rPr>
                <w:rFonts w:ascii="Times New Roman" w:hAnsi="Times New Roman" w:cs="Times New Roman"/>
                <w:b/>
                <w:sz w:val="24"/>
                <w:szCs w:val="24"/>
              </w:rPr>
            </w:pPr>
            <w:r>
              <w:rPr>
                <w:rFonts w:cs="Times New Roman" w:ascii="Times New Roman" w:hAnsi="Times New Roman"/>
                <w:b/>
                <w:sz w:val="24"/>
                <w:szCs w:val="24"/>
              </w:rPr>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18</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6</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12</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rPr>
            </w:r>
          </w:p>
        </w:tc>
      </w:tr>
      <w:tr>
        <w:trPr>
          <w:trHeight w:val="1609" w:hRule="atLeast"/>
        </w:trPr>
        <w:tc>
          <w:tcPr>
            <w:tcW w:w="634" w:type="dxa"/>
            <w:tcBorders/>
          </w:tcPr>
          <w:p>
            <w:pPr>
              <w:pStyle w:val="Normal"/>
              <w:widowControl/>
              <w:suppressAutoHyphens w:val="true"/>
              <w:spacing w:lineRule="auto" w:line="360" w:before="0" w:after="20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1.5.1.Подбор материала для изготовления стаканчика</w:t>
            </w:r>
          </w:p>
          <w:p>
            <w:pPr>
              <w:pStyle w:val="Normal"/>
              <w:widowControl/>
              <w:suppressAutoHyphens w:val="true"/>
              <w:spacing w:lineRule="auto" w:line="240" w:before="0" w:after="20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Раскрой деталей</w:t>
            </w:r>
          </w:p>
        </w:tc>
        <w:tc>
          <w:tcPr>
            <w:tcW w:w="966"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Творческая мастерская</w:t>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Самооценка обучающихся своих знаний и умений</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428"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1.5.2.Техника изготовления стаканчика</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428"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1.5.3.Изготовление стаканчика</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14</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10</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428"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1.6.</w:t>
            </w:r>
          </w:p>
        </w:tc>
        <w:tc>
          <w:tcPr>
            <w:tcW w:w="2610" w:type="dxa"/>
            <w:tcBorders/>
          </w:tcPr>
          <w:p>
            <w:pPr>
              <w:pStyle w:val="Normal"/>
              <w:widowControl/>
              <w:suppressAutoHyphens w:val="true"/>
              <w:spacing w:lineRule="auto" w:line="240" w:before="0" w:after="0"/>
              <w:jc w:val="left"/>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Игрушка «Кот»</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10</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4</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6</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rPr>
            </w:r>
          </w:p>
        </w:tc>
      </w:tr>
      <w:tr>
        <w:trPr>
          <w:trHeight w:val="428"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1.6.1.Подбор материала для изготовления кота из бересты. Раскрой деталей</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Творческая мастерская</w:t>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Самооценка обучающихся своих знаний и умений.</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428"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1.6.2.Техника изготовления игрушки</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34" w:type="dxa"/>
            <w:tcBorders/>
          </w:tcPr>
          <w:p>
            <w:pPr>
              <w:pStyle w:val="Normal"/>
              <w:widowControl/>
              <w:suppressAutoHyphens w:val="true"/>
              <w:spacing w:lineRule="auto" w:line="360" w:before="0" w:after="20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20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1.6.3.Изготовление  игрушки «Кот»</w:t>
            </w:r>
          </w:p>
        </w:tc>
        <w:tc>
          <w:tcPr>
            <w:tcW w:w="966"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6</w:t>
            </w:r>
          </w:p>
        </w:tc>
        <w:tc>
          <w:tcPr>
            <w:tcW w:w="1136"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75"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1.7.</w:t>
            </w:r>
          </w:p>
        </w:tc>
        <w:tc>
          <w:tcPr>
            <w:tcW w:w="2610" w:type="dxa"/>
            <w:tcBorders/>
          </w:tcPr>
          <w:p>
            <w:pPr>
              <w:pStyle w:val="Normal"/>
              <w:widowControl/>
              <w:suppressAutoHyphens w:val="true"/>
              <w:spacing w:lineRule="auto" w:line="240" w:before="0" w:after="0"/>
              <w:jc w:val="left"/>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Новогодний сувенир «Дракон»</w:t>
            </w:r>
          </w:p>
          <w:p>
            <w:pPr>
              <w:pStyle w:val="Normal"/>
              <w:widowControl/>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8</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4</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4</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rPr>
            </w:r>
          </w:p>
        </w:tc>
      </w:tr>
      <w:tr>
        <w:trPr>
          <w:trHeight w:val="1574"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val="false"/>
              <w:suppressAutoHyphens w:val="true"/>
              <w:spacing w:lineRule="auto" w:line="240" w:before="0" w:after="0"/>
              <w:jc w:val="left"/>
              <w:textAlignment w:val="baseline"/>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1.7.1.Подбор материала для изготовления дракона из бересты.</w:t>
            </w:r>
          </w:p>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 xml:space="preserve"> </w:t>
            </w:r>
            <w:r>
              <w:rPr>
                <w:rFonts w:eastAsia="" w:cs="Times New Roman" w:ascii="Times New Roman" w:hAnsi="Times New Roman"/>
                <w:kern w:val="0"/>
                <w:sz w:val="24"/>
                <w:szCs w:val="24"/>
                <w:lang w:val="ru-RU" w:eastAsia="ru-RU" w:bidi="ar-SA"/>
              </w:rPr>
              <w:t>Раскрой деталей</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Творческая мастерская</w:t>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Самооценка обучающихся своих знаний и умений.</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1.7.2.Техника изготовления сувенира</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1.7.3.Изготовление сувенира «Дракон»</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1.8</w:t>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b/>
                <w:kern w:val="0"/>
                <w:sz w:val="24"/>
                <w:szCs w:val="24"/>
                <w:lang w:val="ru-RU" w:eastAsia="ru-RU" w:bidi="ar-SA"/>
              </w:rPr>
              <w:t>Магнит-подкова</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8</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4</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4</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rPr>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val="false"/>
              <w:suppressAutoHyphens w:val="true"/>
              <w:spacing w:lineRule="auto" w:line="240" w:before="0" w:after="0"/>
              <w:jc w:val="left"/>
              <w:textAlignment w:val="baseline"/>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1.8.1.Подбор материала для изготовления подковы из бересты.</w:t>
            </w:r>
          </w:p>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Раскрой деталей</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Творческая мастерская</w:t>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Самооценка обучающихся своих знаний и умений.</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val="false"/>
              <w:suppressAutoHyphens w:val="true"/>
              <w:spacing w:lineRule="auto" w:line="240" w:before="0" w:after="0"/>
              <w:jc w:val="left"/>
              <w:textAlignment w:val="baseline"/>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1.8.2.Техника изготовления магнита-подковы</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val="false"/>
              <w:suppressAutoHyphens w:val="true"/>
              <w:spacing w:lineRule="auto" w:line="240" w:before="0" w:after="0"/>
              <w:jc w:val="left"/>
              <w:textAlignment w:val="baseline"/>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1.8.3.Изготовление магнита-подковы</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1.9.</w:t>
            </w:r>
          </w:p>
        </w:tc>
        <w:tc>
          <w:tcPr>
            <w:tcW w:w="2610" w:type="dxa"/>
            <w:tcBorders/>
          </w:tcPr>
          <w:p>
            <w:pPr>
              <w:pStyle w:val="Normal"/>
              <w:widowControl/>
              <w:suppressAutoHyphens w:val="true"/>
              <w:spacing w:lineRule="auto" w:line="240" w:before="0" w:after="0"/>
              <w:jc w:val="left"/>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Оформление и презентация выставки работ за 1 полугодие</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0</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2</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Выставка</w:t>
            </w:r>
          </w:p>
        </w:tc>
        <w:tc>
          <w:tcPr>
            <w:tcW w:w="1813" w:type="dxa"/>
            <w:tcBorders/>
            <w:shd w:color="auto" w:fill="auto" w:val="clear"/>
            <w:vAlign w:val="center"/>
          </w:tcPr>
          <w:p>
            <w:pPr>
              <w:pStyle w:val="NormalWeb"/>
              <w:widowControl/>
              <w:suppressAutoHyphens w:val="true"/>
              <w:spacing w:beforeAutospacing="0" w:before="0" w:afterAutospacing="0" w:after="240"/>
              <w:jc w:val="center"/>
              <w:rPr>
                <w:kern w:val="0"/>
                <w:lang w:val="ru-RU" w:eastAsia="ru-RU" w:bidi="ar-SA"/>
              </w:rPr>
            </w:pPr>
            <w:r>
              <w:rPr>
                <w:kern w:val="0"/>
                <w:lang w:val="ru-RU" w:eastAsia="ru-RU" w:bidi="ar-SA"/>
              </w:rPr>
              <w:t>Выставка</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2</w:t>
            </w:r>
          </w:p>
        </w:tc>
        <w:tc>
          <w:tcPr>
            <w:tcW w:w="2610" w:type="dxa"/>
            <w:tcBorders/>
          </w:tcPr>
          <w:p>
            <w:pPr>
              <w:pStyle w:val="Normal"/>
              <w:widowControl w:val="false"/>
              <w:suppressAutoHyphens w:val="true"/>
              <w:spacing w:lineRule="auto" w:line="240" w:before="0" w:after="0"/>
              <w:jc w:val="left"/>
              <w:textAlignment w:val="baseline"/>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Туес «Сольница»</w:t>
            </w:r>
          </w:p>
          <w:p>
            <w:pPr>
              <w:pStyle w:val="Normal"/>
              <w:widowControl/>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4</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8</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rPr>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val="false"/>
              <w:suppressAutoHyphens w:val="true"/>
              <w:spacing w:lineRule="auto" w:line="240" w:before="0" w:after="0"/>
              <w:jc w:val="left"/>
              <w:textAlignment w:val="baseline"/>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1.9.1.Подбор материала для изготовления сольницы из бересты.</w:t>
            </w:r>
          </w:p>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 xml:space="preserve"> </w:t>
            </w:r>
            <w:r>
              <w:rPr>
                <w:rFonts w:eastAsia="" w:cs="Times New Roman" w:ascii="Times New Roman" w:hAnsi="Times New Roman"/>
                <w:kern w:val="0"/>
                <w:sz w:val="24"/>
                <w:szCs w:val="24"/>
                <w:lang w:val="ru-RU" w:eastAsia="ru-RU" w:bidi="ar-SA"/>
              </w:rPr>
              <w:t>Раскрой деталей</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Творческая мастерская</w:t>
            </w:r>
          </w:p>
        </w:tc>
        <w:tc>
          <w:tcPr>
            <w:tcW w:w="1813" w:type="dxa"/>
            <w:tcBorders/>
            <w:shd w:color="auto" w:fill="auto" w:val="clear"/>
            <w:vAlign w:val="center"/>
          </w:tcPr>
          <w:p>
            <w:pPr>
              <w:pStyle w:val="NormalWeb"/>
              <w:widowControl/>
              <w:suppressAutoHyphens w:val="true"/>
              <w:spacing w:beforeAutospacing="0" w:before="0" w:afterAutospacing="0" w:after="240"/>
              <w:jc w:val="center"/>
              <w:rPr>
                <w:kern w:val="0"/>
                <w:lang w:val="ru-RU" w:eastAsia="ru-RU" w:bidi="ar-SA"/>
              </w:rPr>
            </w:pPr>
            <w:r>
              <w:rPr>
                <w:color w:val="010101"/>
                <w:kern w:val="0"/>
                <w:lang w:val="ru-RU" w:eastAsia="ru-RU" w:bidi="ar-SA"/>
              </w:rPr>
              <w:t>Самооценка обучающихся своих знаний и умений.</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1.9.2.Техника изготовления туеса «Сольница»</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1.9.3.Изготовление туеса «Сольница»</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8</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6</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2.1</w:t>
            </w:r>
          </w:p>
        </w:tc>
        <w:tc>
          <w:tcPr>
            <w:tcW w:w="2610" w:type="dxa"/>
            <w:tcBorders/>
          </w:tcPr>
          <w:p>
            <w:pPr>
              <w:pStyle w:val="Normal"/>
              <w:widowControl w:val="false"/>
              <w:suppressAutoHyphens w:val="true"/>
              <w:spacing w:lineRule="auto" w:line="240" w:before="0" w:after="0"/>
              <w:jc w:val="left"/>
              <w:textAlignment w:val="baseline"/>
              <w:rPr>
                <w:rFonts w:ascii="Times New Roman" w:hAnsi="Times New Roman" w:eastAsia="Times New Roman" w:cs="Times New Roman"/>
                <w:sz w:val="24"/>
                <w:szCs w:val="24"/>
              </w:rPr>
            </w:pPr>
            <w:r>
              <w:rPr>
                <w:rFonts w:eastAsia="Times New Roman" w:cs="Times New Roman" w:ascii="Times New Roman" w:hAnsi="Times New Roman"/>
                <w:b/>
                <w:kern w:val="0"/>
                <w:sz w:val="24"/>
                <w:szCs w:val="24"/>
                <w:lang w:val="ru-RU" w:eastAsia="ru-RU" w:bidi="ar-SA"/>
              </w:rPr>
              <w:t>Берестяная тарелочка</w:t>
            </w:r>
          </w:p>
          <w:p>
            <w:pPr>
              <w:pStyle w:val="Normal"/>
              <w:widowControl/>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14</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4</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10</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kern w:val="0"/>
                <w:lang w:val="ru-RU" w:eastAsia="ru-RU" w:bidi="ar-SA"/>
              </w:rPr>
            </w:pPr>
            <w:r>
              <w:rPr>
                <w:kern w:val="0"/>
                <w:lang w:val="ru-RU" w:eastAsia="ru-RU" w:bidi="ar-SA"/>
              </w:rPr>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val="false"/>
              <w:suppressAutoHyphens w:val="true"/>
              <w:spacing w:lineRule="auto" w:line="240" w:before="0" w:after="0"/>
              <w:jc w:val="left"/>
              <w:textAlignment w:val="baseline"/>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2.1.1.Подбор материала для изготовления тарелочки из бересты.</w:t>
            </w:r>
          </w:p>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 xml:space="preserve"> </w:t>
            </w:r>
            <w:r>
              <w:rPr>
                <w:rFonts w:eastAsia="" w:cs="Times New Roman" w:ascii="Times New Roman" w:hAnsi="Times New Roman"/>
                <w:kern w:val="0"/>
                <w:sz w:val="24"/>
                <w:szCs w:val="24"/>
                <w:lang w:val="ru-RU" w:eastAsia="ru-RU" w:bidi="ar-SA"/>
              </w:rPr>
              <w:t>Раскрой деталей</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Творческая мастерская</w:t>
            </w:r>
          </w:p>
        </w:tc>
        <w:tc>
          <w:tcPr>
            <w:tcW w:w="1813" w:type="dxa"/>
            <w:tcBorders/>
            <w:shd w:color="auto" w:fill="auto" w:val="clear"/>
            <w:vAlign w:val="center"/>
          </w:tcPr>
          <w:p>
            <w:pPr>
              <w:pStyle w:val="NormalWeb"/>
              <w:widowControl/>
              <w:suppressAutoHyphens w:val="true"/>
              <w:spacing w:beforeAutospacing="0" w:before="0" w:afterAutospacing="0" w:after="240"/>
              <w:jc w:val="center"/>
              <w:rPr>
                <w:kern w:val="0"/>
                <w:lang w:val="ru-RU" w:eastAsia="ru-RU" w:bidi="ar-SA"/>
              </w:rPr>
            </w:pPr>
            <w:r>
              <w:rPr>
                <w:color w:val="010101"/>
                <w:kern w:val="0"/>
                <w:lang w:val="ru-RU" w:eastAsia="ru-RU" w:bidi="ar-SA"/>
              </w:rPr>
              <w:t>Самооценка обучающихся своих знаний и умений.</w:t>
            </w:r>
          </w:p>
        </w:tc>
      </w:tr>
      <w:tr>
        <w:trPr>
          <w:trHeight w:val="1260"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2.1.2.</w:t>
            </w:r>
            <w:r>
              <w:rPr>
                <w:rFonts w:eastAsia="" w:cs="Times New Roman" w:ascii="Times New Roman" w:hAnsi="Times New Roman"/>
                <w:kern w:val="0"/>
                <w:sz w:val="24"/>
                <w:szCs w:val="24"/>
                <w:lang w:val="ru-RU" w:eastAsia="ru-RU" w:bidi="ar-SA"/>
              </w:rPr>
              <w:t>Техника изготовления тарелочки</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tc>
      </w:tr>
      <w:tr>
        <w:trPr/>
        <w:tc>
          <w:tcPr>
            <w:tcW w:w="634" w:type="dxa"/>
            <w:tcBorders/>
          </w:tcPr>
          <w:p>
            <w:pPr>
              <w:pStyle w:val="Normal"/>
              <w:widowControl/>
              <w:suppressAutoHyphens w:val="true"/>
              <w:spacing w:lineRule="auto" w:line="360" w:before="0" w:after="20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20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2.1.3.</w:t>
            </w:r>
            <w:r>
              <w:rPr>
                <w:rFonts w:eastAsia="" w:cs="Times New Roman" w:ascii="Times New Roman" w:hAnsi="Times New Roman"/>
                <w:kern w:val="0"/>
                <w:sz w:val="24"/>
                <w:szCs w:val="24"/>
                <w:lang w:val="ru-RU" w:eastAsia="ru-RU" w:bidi="ar-SA"/>
              </w:rPr>
              <w:t>Изготовление тарелочки</w:t>
            </w:r>
          </w:p>
        </w:tc>
        <w:tc>
          <w:tcPr>
            <w:tcW w:w="966"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10</w:t>
            </w:r>
          </w:p>
        </w:tc>
        <w:tc>
          <w:tcPr>
            <w:tcW w:w="1136"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75"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8</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2.2</w:t>
            </w:r>
          </w:p>
        </w:tc>
        <w:tc>
          <w:tcPr>
            <w:tcW w:w="2610" w:type="dxa"/>
            <w:tcBorders/>
          </w:tcPr>
          <w:p>
            <w:pPr>
              <w:pStyle w:val="Normal"/>
              <w:widowControl w:val="false"/>
              <w:suppressAutoHyphens w:val="true"/>
              <w:spacing w:lineRule="auto" w:line="240" w:before="0" w:after="0"/>
              <w:jc w:val="left"/>
              <w:textAlignment w:val="baseline"/>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Плетение корзины</w:t>
            </w:r>
          </w:p>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18</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6</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12</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rPr>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val="false"/>
              <w:suppressAutoHyphens w:val="true"/>
              <w:spacing w:lineRule="auto" w:line="240" w:before="0" w:after="0"/>
              <w:jc w:val="left"/>
              <w:textAlignment w:val="baseline"/>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2.2.1.Подбор материала для плетения из бересты.</w:t>
            </w:r>
          </w:p>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 w:cs="Times New Roman" w:ascii="Times New Roman" w:hAnsi="Times New Roman"/>
                <w:kern w:val="0"/>
                <w:sz w:val="24"/>
                <w:szCs w:val="24"/>
                <w:lang w:val="ru-RU" w:eastAsia="ru-RU" w:bidi="ar-SA"/>
              </w:rPr>
              <w:t xml:space="preserve"> </w:t>
            </w:r>
            <w:r>
              <w:rPr>
                <w:rFonts w:eastAsia="" w:cs="Times New Roman" w:ascii="Times New Roman" w:hAnsi="Times New Roman"/>
                <w:kern w:val="0"/>
                <w:sz w:val="24"/>
                <w:szCs w:val="24"/>
                <w:lang w:val="ru-RU" w:eastAsia="ru-RU" w:bidi="ar-SA"/>
              </w:rPr>
              <w:t>Раскрой деталей</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Творческая мастерская</w:t>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Самооценка обучающихся своих знаний и умений.</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 w:cs="Times New Roman" w:ascii="Times New Roman" w:hAnsi="Times New Roman"/>
                <w:kern w:val="0"/>
                <w:sz w:val="24"/>
                <w:szCs w:val="24"/>
                <w:lang w:val="ru-RU" w:eastAsia="ru-RU" w:bidi="ar-SA"/>
              </w:rPr>
              <w:t>2.2.2.Техника плетения корзины</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2.2.3.Плетение корзины</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14</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10</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2.3.</w:t>
            </w:r>
          </w:p>
        </w:tc>
        <w:tc>
          <w:tcPr>
            <w:tcW w:w="2610" w:type="dxa"/>
            <w:tcBorders/>
          </w:tcPr>
          <w:p>
            <w:pPr>
              <w:pStyle w:val="Normal"/>
              <w:widowControl/>
              <w:suppressAutoHyphens w:val="true"/>
              <w:spacing w:lineRule="auto" w:line="240" w:before="0" w:after="0"/>
              <w:jc w:val="left"/>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Работа над проектом</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18</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0</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18</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rPr>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3.1. 1.Проектная работа. Изготовление итоговой работы</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8</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0</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8</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Индивидуальная работа</w:t>
            </w:r>
          </w:p>
        </w:tc>
        <w:tc>
          <w:tcPr>
            <w:tcW w:w="1813"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Итоговая работа</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3.1. 2.Индивидуальная работа</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6</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0</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6</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Индивидуальная работа</w:t>
            </w:r>
          </w:p>
        </w:tc>
        <w:tc>
          <w:tcPr>
            <w:tcW w:w="1813"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Индивидуальная работа</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3.1. 3.Защита проектной работы</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0</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Защита проекта</w:t>
            </w:r>
          </w:p>
        </w:tc>
        <w:tc>
          <w:tcPr>
            <w:tcW w:w="1813"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Проект</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ind w:left="-602"/>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3.1.4Итоговое занятие. Оформление и презентация выставки</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0</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Выставка</w:t>
            </w:r>
          </w:p>
        </w:tc>
        <w:tc>
          <w:tcPr>
            <w:tcW w:w="1813" w:type="dxa"/>
            <w:tcBorders/>
            <w:shd w:color="auto" w:fill="auto" w:val="clear"/>
            <w:vAlign w:val="center"/>
          </w:tcPr>
          <w:p>
            <w:pPr>
              <w:pStyle w:val="NormalWeb"/>
              <w:widowControl/>
              <w:suppressAutoHyphens w:val="true"/>
              <w:spacing w:beforeAutospacing="0" w:before="0" w:afterAutospacing="0" w:after="240"/>
              <w:jc w:val="left"/>
              <w:rPr>
                <w:kern w:val="0"/>
                <w:lang w:val="ru-RU" w:eastAsia="ru-RU" w:bidi="ar-SA"/>
              </w:rPr>
            </w:pPr>
            <w:r>
              <w:rPr>
                <w:kern w:val="0"/>
                <w:lang w:val="ru-RU" w:eastAsia="ru-RU" w:bidi="ar-SA"/>
              </w:rPr>
              <w:t>Выставка</w:t>
            </w:r>
          </w:p>
        </w:tc>
      </w:tr>
      <w:tr>
        <w:trPr>
          <w:trHeight w:val="436" w:hRule="atLeast"/>
        </w:trPr>
        <w:tc>
          <w:tcPr>
            <w:tcW w:w="3244" w:type="dxa"/>
            <w:gridSpan w:val="2"/>
            <w:tcBorders/>
          </w:tcPr>
          <w:p>
            <w:pPr>
              <w:pStyle w:val="Normal"/>
              <w:widowControl/>
              <w:suppressAutoHyphens w:val="true"/>
              <w:spacing w:lineRule="auto" w:line="360" w:before="0" w:after="20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Итого часов</w:t>
            </w:r>
          </w:p>
        </w:tc>
        <w:tc>
          <w:tcPr>
            <w:tcW w:w="966" w:type="dxa"/>
            <w:tcBorders/>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b/>
                <w:bCs/>
                <w:kern w:val="0"/>
                <w:sz w:val="24"/>
                <w:szCs w:val="24"/>
                <w:lang w:val="ru-RU" w:eastAsia="ru-RU" w:bidi="ar-SA"/>
              </w:rPr>
              <w:t>144</w:t>
            </w:r>
          </w:p>
        </w:tc>
        <w:tc>
          <w:tcPr>
            <w:tcW w:w="1136" w:type="dxa"/>
            <w:tcBorders/>
          </w:tcPr>
          <w:p>
            <w:pPr>
              <w:pStyle w:val="Normal"/>
              <w:widowControl/>
              <w:suppressAutoHyphens w:val="true"/>
              <w:spacing w:lineRule="auto" w:line="360" w:before="0" w:after="20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49</w:t>
            </w:r>
          </w:p>
        </w:tc>
        <w:tc>
          <w:tcPr>
            <w:tcW w:w="1175" w:type="dxa"/>
            <w:tcBorders/>
          </w:tcPr>
          <w:p>
            <w:pPr>
              <w:pStyle w:val="Normal"/>
              <w:widowControl/>
              <w:suppressAutoHyphens w:val="true"/>
              <w:spacing w:lineRule="auto" w:line="360" w:before="0" w:after="20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95</w:t>
            </w:r>
          </w:p>
        </w:tc>
        <w:tc>
          <w:tcPr>
            <w:tcW w:w="1984" w:type="dxa"/>
            <w:tcBorders/>
            <w:shd w:color="auto" w:fill="auto" w:val="clear"/>
          </w:tcPr>
          <w:p>
            <w:pPr>
              <w:pStyle w:val="Normal"/>
              <w:widowControl/>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tcPr>
          <w:p>
            <w:pPr>
              <w:pStyle w:val="Normal"/>
              <w:widowControl/>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bl>
    <w:p>
      <w:pPr>
        <w:pStyle w:val="Normal"/>
        <w:spacing w:lineRule="auto" w:line="360"/>
        <w:rPr>
          <w:rFonts w:ascii="Times New Roman" w:hAnsi="Times New Roman" w:cs="Times New Roman"/>
          <w:b/>
          <w:bCs/>
          <w:sz w:val="24"/>
          <w:szCs w:val="24"/>
        </w:rPr>
      </w:pPr>
      <w:r>
        <w:rPr>
          <w:rFonts w:cs="Times New Roman" w:ascii="Times New Roman" w:hAnsi="Times New Roman"/>
          <w:b/>
          <w:bCs/>
          <w:sz w:val="24"/>
          <w:szCs w:val="24"/>
        </w:rPr>
      </w:r>
      <w:bookmarkStart w:id="3" w:name="21aa279cdfb062cc644aefbf47d5d9ca2b14972d"/>
      <w:bookmarkStart w:id="4" w:name="5"/>
      <w:bookmarkStart w:id="5" w:name="21aa279cdfb062cc644aefbf47d5d9ca2b14972d"/>
      <w:bookmarkStart w:id="6" w:name="5"/>
      <w:bookmarkEnd w:id="5"/>
      <w:bookmarkEnd w:id="6"/>
    </w:p>
    <w:p>
      <w:pPr>
        <w:pStyle w:val="Normal"/>
        <w:spacing w:lineRule="auto" w:line="360"/>
        <w:jc w:val="center"/>
        <w:rPr>
          <w:rFonts w:ascii="Times New Roman" w:hAnsi="Times New Roman" w:cs="Times New Roman"/>
          <w:b/>
          <w:bCs/>
          <w:sz w:val="32"/>
          <w:szCs w:val="32"/>
        </w:rPr>
      </w:pPr>
      <w:r>
        <w:rPr>
          <w:rFonts w:cs="Times New Roman" w:ascii="Times New Roman" w:hAnsi="Times New Roman"/>
          <w:b/>
          <w:bCs/>
          <w:sz w:val="32"/>
          <w:szCs w:val="32"/>
        </w:rPr>
        <w:t>Содержание программы</w:t>
      </w:r>
    </w:p>
    <w:p>
      <w:pPr>
        <w:pStyle w:val="Normal"/>
        <w:spacing w:lineRule="auto" w:line="360"/>
        <w:jc w:val="center"/>
        <w:rPr>
          <w:rFonts w:ascii="Times New Roman" w:hAnsi="Times New Roman" w:cs="Times New Roman"/>
          <w:b/>
          <w:bCs/>
          <w:sz w:val="32"/>
          <w:szCs w:val="32"/>
        </w:rPr>
      </w:pPr>
      <w:r>
        <w:rPr>
          <w:rFonts w:eastAsia="Times New Roman" w:cs="Times New Roman" w:ascii="Times New Roman" w:hAnsi="Times New Roman"/>
          <w:b/>
          <w:sz w:val="28"/>
          <w:szCs w:val="28"/>
        </w:rPr>
        <w:t>(1 год обучения)</w:t>
      </w:r>
    </w:p>
    <w:p>
      <w:pPr>
        <w:pStyle w:val="Normal"/>
        <w:widowControl w:val="false"/>
        <w:numPr>
          <w:ilvl w:val="0"/>
          <w:numId w:val="1"/>
        </w:numPr>
        <w:shd w:val="clear" w:color="auto" w:fill="FFFFFF"/>
        <w:spacing w:lineRule="auto" w:line="360" w:before="14" w:after="0"/>
        <w:ind w:hanging="720" w:left="426"/>
        <w:rPr>
          <w:rFonts w:ascii="Times New Roman" w:hAnsi="Times New Roman" w:cs="Times New Roman"/>
          <w:b/>
          <w:color w:val="000000"/>
          <w:sz w:val="28"/>
          <w:szCs w:val="28"/>
        </w:rPr>
      </w:pPr>
      <w:r>
        <w:rPr>
          <w:rFonts w:cs="Times New Roman" w:ascii="Times New Roman" w:hAnsi="Times New Roman"/>
          <w:b/>
          <w:color w:val="000000"/>
          <w:sz w:val="28"/>
          <w:szCs w:val="28"/>
        </w:rPr>
        <w:t>Раздел 1. Введение в берестяное  искусство</w:t>
      </w:r>
    </w:p>
    <w:p>
      <w:pPr>
        <w:pStyle w:val="ListParagraph"/>
        <w:widowControl w:val="false"/>
        <w:numPr>
          <w:ilvl w:val="1"/>
          <w:numId w:val="1"/>
        </w:numPr>
        <w:shd w:val="clear" w:color="auto" w:fill="FFFFFF"/>
        <w:spacing w:lineRule="auto" w:line="360" w:before="14" w:after="0"/>
        <w:ind w:firstLine="142" w:left="142"/>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t>Вводное занятие</w:t>
      </w:r>
    </w:p>
    <w:p>
      <w:pPr>
        <w:pStyle w:val="Normal"/>
        <w:shd w:val="clear" w:color="auto" w:fill="FFFFFF"/>
        <w:tabs>
          <w:tab w:val="clear" w:pos="708"/>
          <w:tab w:val="left" w:pos="426" w:leader="none"/>
        </w:tabs>
        <w:spacing w:lineRule="auto" w:line="360" w:before="14" w:after="200"/>
        <w:ind w:firstLine="708"/>
        <w:jc w:val="both"/>
        <w:rPr>
          <w:rFonts w:ascii="Times New Roman" w:hAnsi="Times New Roman" w:cs="Times New Roman"/>
          <w:color w:val="000000"/>
          <w:sz w:val="28"/>
          <w:szCs w:val="28"/>
        </w:rPr>
      </w:pPr>
      <w:r>
        <w:rPr>
          <w:rFonts w:cs="Times New Roman" w:ascii="Times New Roman" w:hAnsi="Times New Roman"/>
          <w:color w:val="000000"/>
          <w:sz w:val="28"/>
          <w:szCs w:val="28"/>
        </w:rPr>
        <w:t>Знакомство с кабинетом для проведения занятий. Беседа о правилах поведения на занятиях. Правила поведения в кабинете. Правила безопасного труда при выполнении работ. Знакомство с берестой.</w:t>
      </w:r>
    </w:p>
    <w:p>
      <w:pPr>
        <w:pStyle w:val="Normal"/>
        <w:shd w:val="clear" w:color="auto" w:fill="FFFFFF"/>
        <w:tabs>
          <w:tab w:val="clear" w:pos="708"/>
          <w:tab w:val="left" w:pos="426" w:leader="none"/>
        </w:tabs>
        <w:spacing w:lineRule="auto" w:line="360" w:before="14" w:after="200"/>
        <w:jc w:val="both"/>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1.2.Картина на бересте</w:t>
      </w:r>
    </w:p>
    <w:p>
      <w:pPr>
        <w:pStyle w:val="Normal"/>
        <w:rPr>
          <w:rFonts w:ascii="Times New Roman" w:hAnsi="Times New Roman" w:cs="Times New Roman"/>
          <w:sz w:val="28"/>
          <w:szCs w:val="28"/>
        </w:rPr>
      </w:pPr>
      <w:r>
        <w:rPr>
          <w:rFonts w:cs="Times New Roman" w:ascii="Times New Roman" w:hAnsi="Times New Roman"/>
          <w:b/>
          <w:sz w:val="28"/>
          <w:szCs w:val="28"/>
        </w:rPr>
        <w:t>1.2.1.</w:t>
      </w:r>
      <w:r>
        <w:rPr>
          <w:rFonts w:cs="Times New Roman" w:ascii="Times New Roman" w:hAnsi="Times New Roman"/>
          <w:sz w:val="28"/>
          <w:szCs w:val="28"/>
        </w:rPr>
        <w:t xml:space="preserve"> Подбор материала для рисования на бересте</w:t>
      </w:r>
    </w:p>
    <w:p>
      <w:pPr>
        <w:pStyle w:val="Normal"/>
        <w:rPr>
          <w:rFonts w:ascii="Times New Roman" w:hAnsi="Times New Roman" w:cs="Times New Roman"/>
          <w:b/>
          <w:sz w:val="28"/>
          <w:szCs w:val="28"/>
        </w:rPr>
      </w:pPr>
      <w:r>
        <w:rPr>
          <w:rFonts w:cs="Times New Roman" w:ascii="Times New Roman" w:hAnsi="Times New Roman"/>
          <w:b/>
          <w:sz w:val="28"/>
          <w:szCs w:val="28"/>
        </w:rPr>
        <w:t>1.2.2.</w:t>
      </w:r>
      <w:r>
        <w:rPr>
          <w:rFonts w:cs="Times New Roman" w:ascii="Times New Roman" w:hAnsi="Times New Roman"/>
          <w:sz w:val="28"/>
          <w:szCs w:val="28"/>
        </w:rPr>
        <w:t xml:space="preserve"> Ознакомления с техникой рисования на бересте</w:t>
      </w:r>
    </w:p>
    <w:p>
      <w:pPr>
        <w:pStyle w:val="Normal"/>
        <w:shd w:val="clear" w:color="auto" w:fill="FFFFFF"/>
        <w:tabs>
          <w:tab w:val="clear" w:pos="708"/>
          <w:tab w:val="left" w:pos="426" w:leader="none"/>
        </w:tabs>
        <w:spacing w:lineRule="auto" w:line="360" w:before="14" w:after="200"/>
        <w:jc w:val="both"/>
        <w:rPr>
          <w:rFonts w:ascii="Times New Roman" w:hAnsi="Times New Roman" w:cs="Times New Roman"/>
          <w:color w:val="000000"/>
          <w:sz w:val="28"/>
          <w:szCs w:val="28"/>
        </w:rPr>
      </w:pPr>
      <w:r>
        <w:rPr>
          <w:rFonts w:cs="Times New Roman" w:ascii="Times New Roman" w:hAnsi="Times New Roman"/>
          <w:b/>
          <w:color w:val="000000"/>
          <w:sz w:val="28"/>
          <w:szCs w:val="28"/>
        </w:rPr>
        <w:t>Материалы</w:t>
      </w:r>
      <w:r>
        <w:rPr>
          <w:rFonts w:cs="Times New Roman" w:ascii="Times New Roman" w:hAnsi="Times New Roman"/>
          <w:color w:val="000000"/>
          <w:sz w:val="28"/>
          <w:szCs w:val="28"/>
        </w:rPr>
        <w:t>: Береста, рамка для фотографии, гуашь, акварельные кисти.</w:t>
      </w:r>
    </w:p>
    <w:p>
      <w:pPr>
        <w:pStyle w:val="Normal"/>
        <w:shd w:val="clear" w:color="auto" w:fill="FFFFFF"/>
        <w:tabs>
          <w:tab w:val="clear" w:pos="708"/>
          <w:tab w:val="left" w:pos="426" w:leader="none"/>
        </w:tabs>
        <w:spacing w:lineRule="auto" w:line="360" w:before="14" w:after="200"/>
        <w:jc w:val="both"/>
        <w:rPr>
          <w:rFonts w:ascii="Times New Roman" w:hAnsi="Times New Roman" w:cs="Times New Roman"/>
          <w:color w:val="000000"/>
          <w:sz w:val="28"/>
          <w:szCs w:val="28"/>
        </w:rPr>
      </w:pPr>
      <w:r>
        <w:rPr>
          <w:rFonts w:cs="Times New Roman" w:ascii="Times New Roman" w:hAnsi="Times New Roman"/>
          <w:color w:val="000000"/>
          <w:sz w:val="28"/>
          <w:szCs w:val="28"/>
        </w:rPr>
        <w:t>Техника безопасности при работе с краской.</w:t>
      </w:r>
    </w:p>
    <w:p>
      <w:pPr>
        <w:pStyle w:val="Normal"/>
        <w:shd w:val="clear" w:color="auto" w:fill="FFFFFF"/>
        <w:tabs>
          <w:tab w:val="clear" w:pos="708"/>
          <w:tab w:val="left" w:pos="426" w:leader="none"/>
        </w:tabs>
        <w:spacing w:lineRule="auto" w:line="360" w:before="14" w:after="200"/>
        <w:jc w:val="both"/>
        <w:rPr>
          <w:rFonts w:ascii="Times New Roman" w:hAnsi="Times New Roman" w:cs="Times New Roman"/>
          <w:color w:val="000000"/>
          <w:sz w:val="28"/>
          <w:szCs w:val="28"/>
        </w:rPr>
      </w:pPr>
      <w:r>
        <w:rPr>
          <w:rFonts w:cs="Times New Roman" w:ascii="Times New Roman" w:hAnsi="Times New Roman"/>
          <w:color w:val="000000"/>
          <w:sz w:val="28"/>
          <w:szCs w:val="28"/>
        </w:rPr>
        <w:t>1. Краску брать кончиком кисточки, обязательно следить за тем, чтобы ворс кисточки был не очень влажный.</w:t>
      </w:r>
    </w:p>
    <w:p>
      <w:pPr>
        <w:pStyle w:val="Normal"/>
        <w:shd w:val="clear" w:color="auto" w:fill="FFFFFF"/>
        <w:tabs>
          <w:tab w:val="clear" w:pos="708"/>
          <w:tab w:val="left" w:pos="426" w:leader="none"/>
        </w:tabs>
        <w:spacing w:lineRule="auto" w:line="360" w:before="14" w:after="200"/>
        <w:jc w:val="both"/>
        <w:rPr>
          <w:rFonts w:ascii="Times New Roman" w:hAnsi="Times New Roman" w:cs="Times New Roman"/>
          <w:color w:val="000000"/>
          <w:sz w:val="28"/>
          <w:szCs w:val="28"/>
        </w:rPr>
      </w:pPr>
      <w:r>
        <w:rPr>
          <w:rFonts w:cs="Times New Roman" w:ascii="Times New Roman" w:hAnsi="Times New Roman"/>
          <w:color w:val="000000"/>
          <w:sz w:val="28"/>
          <w:szCs w:val="28"/>
        </w:rPr>
        <w:t>2. Во время работы не надо размахивать рукой с кисточкой, чтобы не задеть соседа.</w:t>
      </w:r>
    </w:p>
    <w:p>
      <w:pPr>
        <w:pStyle w:val="Normal"/>
        <w:shd w:val="clear" w:color="auto" w:fill="FFFFFF"/>
        <w:tabs>
          <w:tab w:val="clear" w:pos="708"/>
          <w:tab w:val="left" w:pos="426" w:leader="none"/>
        </w:tabs>
        <w:spacing w:lineRule="auto" w:line="360" w:before="14" w:after="200"/>
        <w:jc w:val="both"/>
        <w:rPr>
          <w:rFonts w:ascii="Times New Roman" w:hAnsi="Times New Roman" w:cs="Times New Roman"/>
          <w:color w:val="000000"/>
          <w:sz w:val="28"/>
          <w:szCs w:val="28"/>
        </w:rPr>
      </w:pPr>
      <w:r>
        <w:rPr>
          <w:rFonts w:cs="Times New Roman" w:ascii="Times New Roman" w:hAnsi="Times New Roman"/>
          <w:color w:val="000000"/>
          <w:sz w:val="28"/>
          <w:szCs w:val="28"/>
        </w:rPr>
        <w:t>3. Очень осторожно промывать кисточку в баночке с водой.</w:t>
      </w:r>
    </w:p>
    <w:p>
      <w:pPr>
        <w:pStyle w:val="Normal"/>
        <w:shd w:val="clear" w:color="auto" w:fill="FFFFFF"/>
        <w:tabs>
          <w:tab w:val="clear" w:pos="708"/>
          <w:tab w:val="left" w:pos="426" w:leader="none"/>
        </w:tabs>
        <w:spacing w:lineRule="auto" w:line="360" w:before="14" w:after="200"/>
        <w:jc w:val="both"/>
        <w:rPr>
          <w:rFonts w:ascii="Times New Roman" w:hAnsi="Times New Roman" w:cs="Times New Roman"/>
          <w:color w:val="000000"/>
          <w:sz w:val="28"/>
          <w:szCs w:val="28"/>
        </w:rPr>
      </w:pPr>
      <w:r>
        <w:rPr>
          <w:rFonts w:cs="Times New Roman" w:ascii="Times New Roman" w:hAnsi="Times New Roman"/>
          <w:color w:val="000000"/>
          <w:sz w:val="28"/>
          <w:szCs w:val="28"/>
        </w:rPr>
        <w:t>4. При попадании краски в глаза, необходимо сразу умыться.</w:t>
      </w:r>
    </w:p>
    <w:p>
      <w:pPr>
        <w:pStyle w:val="Normal"/>
        <w:shd w:val="clear" w:color="auto" w:fill="FFFFFF"/>
        <w:tabs>
          <w:tab w:val="clear" w:pos="708"/>
          <w:tab w:val="left" w:pos="426" w:leader="none"/>
        </w:tabs>
        <w:spacing w:lineRule="auto" w:line="360" w:before="14" w:after="200"/>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5. После работы руки тщательно промыть теплой водой с мылом и прибрать </w:t>
      </w:r>
    </w:p>
    <w:p>
      <w:pPr>
        <w:pStyle w:val="Normal"/>
        <w:shd w:val="clear" w:color="auto" w:fill="FFFFFF"/>
        <w:tabs>
          <w:tab w:val="clear" w:pos="708"/>
          <w:tab w:val="left" w:pos="426" w:leader="none"/>
        </w:tabs>
        <w:spacing w:lineRule="auto" w:line="360" w:before="14" w:after="20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ListParagraph"/>
        <w:shd w:val="clear" w:color="auto" w:fill="FFFFFF"/>
        <w:spacing w:lineRule="auto" w:line="360" w:before="14" w:after="200"/>
        <w:ind w:left="709"/>
        <w:contextualSpacing/>
        <w:rPr>
          <w:rFonts w:ascii="Times New Roman" w:hAnsi="Times New Roman" w:cs="Times New Roman"/>
          <w:b/>
          <w:sz w:val="28"/>
          <w:szCs w:val="28"/>
        </w:rPr>
      </w:pPr>
      <w:r>
        <w:rPr>
          <w:rFonts w:cs="Times New Roman" w:ascii="Times New Roman" w:hAnsi="Times New Roman"/>
          <w:b/>
          <w:sz w:val="28"/>
          <w:szCs w:val="28"/>
        </w:rPr>
        <w:t>1.3.Аппликация«Цветы»</w:t>
      </w:r>
    </w:p>
    <w:p>
      <w:pPr>
        <w:pStyle w:val="Normal"/>
        <w:rPr>
          <w:rFonts w:ascii="Times New Roman" w:hAnsi="Times New Roman" w:cs="Times New Roman"/>
          <w:sz w:val="28"/>
          <w:szCs w:val="28"/>
        </w:rPr>
      </w:pPr>
      <w:r>
        <w:rPr>
          <w:rFonts w:cs="Times New Roman" w:ascii="Times New Roman" w:hAnsi="Times New Roman"/>
          <w:b/>
          <w:sz w:val="28"/>
          <w:szCs w:val="28"/>
        </w:rPr>
        <w:t>1.3.1.</w:t>
      </w:r>
      <w:r>
        <w:rPr>
          <w:rFonts w:cs="Times New Roman" w:ascii="Times New Roman" w:hAnsi="Times New Roman"/>
          <w:sz w:val="28"/>
          <w:szCs w:val="28"/>
        </w:rPr>
        <w:t xml:space="preserve"> Подбор материала для изготовления цветов из бересты. Раскрой деталей</w:t>
      </w:r>
    </w:p>
    <w:p>
      <w:pPr>
        <w:pStyle w:val="Normal"/>
        <w:shd w:val="clear" w:color="auto" w:fill="FFFFFF"/>
        <w:spacing w:lineRule="auto" w:line="360" w:before="14" w:after="200"/>
        <w:rPr>
          <w:rFonts w:ascii="Times New Roman" w:hAnsi="Times New Roman" w:cs="Times New Roman"/>
          <w:sz w:val="28"/>
          <w:szCs w:val="28"/>
        </w:rPr>
      </w:pPr>
      <w:r>
        <w:rPr>
          <w:rFonts w:cs="Times New Roman" w:ascii="Times New Roman" w:hAnsi="Times New Roman"/>
          <w:b/>
          <w:sz w:val="28"/>
          <w:szCs w:val="28"/>
        </w:rPr>
        <w:t>1.3.2.</w:t>
      </w:r>
      <w:r>
        <w:rPr>
          <w:rFonts w:cs="Times New Roman" w:ascii="Times New Roman" w:hAnsi="Times New Roman"/>
          <w:sz w:val="28"/>
          <w:szCs w:val="28"/>
        </w:rPr>
        <w:t xml:space="preserve"> Ознакомления с техникой  выполнения и оформления</w:t>
      </w:r>
    </w:p>
    <w:p>
      <w:pPr>
        <w:pStyle w:val="ListParagraph"/>
        <w:spacing w:lineRule="auto" w:line="240" w:beforeAutospacing="1" w:afterAutospacing="1"/>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8"/>
          <w:szCs w:val="28"/>
        </w:rPr>
        <w:t>  </w:t>
      </w:r>
      <w:r>
        <w:rPr>
          <w:rFonts w:eastAsia="Times New Roman" w:cs="Times New Roman" w:ascii="Times New Roman" w:hAnsi="Times New Roman"/>
          <w:b/>
          <w:bCs/>
          <w:sz w:val="28"/>
          <w:szCs w:val="28"/>
        </w:rPr>
        <w:t>Технология изготовления цветов.</w:t>
      </w:r>
      <w:r>
        <w:rPr>
          <w:rFonts w:eastAsia="Times New Roman" w:cs="Times New Roman" w:ascii="Times New Roman" w:hAnsi="Times New Roman"/>
          <w:sz w:val="28"/>
          <w:szCs w:val="28"/>
        </w:rPr>
        <w:t>  Для изготовления цветов используют упругие листочки бересты несколько толще бумаги. Размеры и формы лепестков весьма разнообразны и зависят от замысла. Простой цветок имеет один ряд из 4-5 лепестков. Цветы, у которых они расположены в два ряда и более, называются сложными.</w:t>
      </w:r>
    </w:p>
    <w:p>
      <w:pPr>
        <w:pStyle w:val="ListParagraph"/>
        <w:spacing w:lineRule="auto" w:line="240" w:beforeAutospacing="1" w:afterAutospacing="1"/>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Осваивать технологию изготовления лучше всего с простого цветка. </w:t>
      </w:r>
    </w:p>
    <w:p>
      <w:pPr>
        <w:pStyle w:val="ListParagraph"/>
        <w:spacing w:lineRule="auto" w:line="240" w:beforeAutospacing="1" w:afterAutospacing="1"/>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Предлагаю</w:t>
      </w:r>
      <w:r>
        <w:rPr>
          <w:rFonts w:eastAsia="Times New Roman" w:cs="Times New Roman" w:ascii="Times New Roman" w:hAnsi="Times New Roman"/>
          <w:b/>
          <w:bCs/>
          <w:sz w:val="28"/>
          <w:szCs w:val="28"/>
        </w:rPr>
        <w:t xml:space="preserve">  </w:t>
      </w:r>
      <w:r>
        <w:rPr>
          <w:rFonts w:eastAsia="Times New Roman" w:cs="Times New Roman" w:ascii="Times New Roman" w:hAnsi="Times New Roman"/>
          <w:sz w:val="28"/>
          <w:szCs w:val="28"/>
        </w:rPr>
        <w:t>создать панно из бересты в технике аппликации.</w:t>
      </w:r>
    </w:p>
    <w:p>
      <w:pPr>
        <w:pStyle w:val="ListParagraph"/>
        <w:spacing w:lineRule="auto" w:line="240" w:beforeAutospacing="1" w:afterAutospacing="1"/>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beforeAutospacing="1" w:afterAutospacing="1"/>
        <w:jc w:val="center"/>
        <w:rPr>
          <w:rFonts w:ascii="Times New Roman" w:hAnsi="Times New Roman" w:eastAsia="Times New Roman" w:cs="Times New Roman"/>
          <w:sz w:val="24"/>
          <w:szCs w:val="24"/>
        </w:rPr>
      </w:pPr>
      <w:r>
        <w:rPr>
          <w:rFonts w:eastAsia="Times New Roman" w:cs="Times New Roman" w:ascii="Times New Roman" w:hAnsi="Times New Roman"/>
          <w:sz w:val="28"/>
          <w:szCs w:val="28"/>
        </w:rPr>
        <w:t> </w:t>
      </w:r>
      <w:r>
        <w:rPr>
          <w:rFonts w:eastAsia="Times New Roman" w:cs="Times New Roman" w:ascii="Times New Roman" w:hAnsi="Times New Roman"/>
          <w:sz w:val="28"/>
          <w:szCs w:val="28"/>
        </w:rPr>
        <w:t xml:space="preserve">Изготовление панно состоит из следующих операций: </w:t>
      </w:r>
    </w:p>
    <w:p>
      <w:pPr>
        <w:pStyle w:val="Normal"/>
        <w:spacing w:lineRule="auto" w:line="360" w:before="0" w:after="0"/>
        <w:rPr>
          <w:rFonts w:ascii="Times New Roman" w:hAnsi="Times New Roman" w:eastAsia="Times New Roman" w:cs="Times New Roman"/>
          <w:sz w:val="24"/>
          <w:szCs w:val="24"/>
        </w:rPr>
      </w:pPr>
      <w:r>
        <w:rPr>
          <w:rFonts w:eastAsia="Times New Roman" w:cs="Times New Roman" w:ascii="Times New Roman" w:hAnsi="Times New Roman"/>
          <w:sz w:val="28"/>
          <w:szCs w:val="28"/>
        </w:rPr>
        <w:t> </w:t>
      </w:r>
      <w:r>
        <w:rPr>
          <w:rFonts w:eastAsia="Times New Roman" w:cs="Times New Roman" w:ascii="Times New Roman" w:hAnsi="Times New Roman"/>
          <w:sz w:val="28"/>
          <w:szCs w:val="28"/>
        </w:rPr>
        <w:t>1.    Подготовка бересты;</w:t>
      </w:r>
    </w:p>
    <w:p>
      <w:pPr>
        <w:pStyle w:val="Normal"/>
        <w:spacing w:lineRule="auto" w:line="360" w:before="0" w:after="0"/>
        <w:ind w:left="435"/>
        <w:jc w:val="both"/>
        <w:rPr>
          <w:rFonts w:ascii="Times New Roman" w:hAnsi="Times New Roman" w:eastAsia="Times New Roman" w:cs="Times New Roman"/>
          <w:sz w:val="24"/>
          <w:szCs w:val="24"/>
        </w:rPr>
      </w:pPr>
      <w:r>
        <w:rPr>
          <w:rFonts w:eastAsia="Times New Roman" w:cs="Times New Roman" w:ascii="Times New Roman" w:hAnsi="Times New Roman"/>
          <w:sz w:val="28"/>
          <w:szCs w:val="28"/>
        </w:rPr>
        <w:t>2.</w:t>
      </w:r>
      <w:r>
        <w:rPr>
          <w:rFonts w:eastAsia="Times New Roman" w:cs="Times New Roman" w:ascii="Times New Roman" w:hAnsi="Times New Roman"/>
          <w:sz w:val="14"/>
          <w:szCs w:val="14"/>
        </w:rPr>
        <w:t xml:space="preserve">        </w:t>
      </w:r>
      <w:r>
        <w:rPr>
          <w:rFonts w:eastAsia="Times New Roman" w:cs="Times New Roman" w:ascii="Times New Roman" w:hAnsi="Times New Roman"/>
          <w:sz w:val="28"/>
          <w:szCs w:val="28"/>
        </w:rPr>
        <w:t>Разработка композиции;</w:t>
      </w:r>
    </w:p>
    <w:p>
      <w:pPr>
        <w:pStyle w:val="Normal"/>
        <w:spacing w:lineRule="auto" w:line="360" w:before="0" w:after="0"/>
        <w:ind w:left="435"/>
        <w:jc w:val="both"/>
        <w:rPr>
          <w:rFonts w:ascii="Times New Roman" w:hAnsi="Times New Roman" w:eastAsia="Times New Roman" w:cs="Times New Roman"/>
          <w:sz w:val="24"/>
          <w:szCs w:val="24"/>
        </w:rPr>
      </w:pPr>
      <w:r>
        <w:rPr>
          <w:rFonts w:eastAsia="Times New Roman" w:cs="Times New Roman" w:ascii="Times New Roman" w:hAnsi="Times New Roman"/>
          <w:sz w:val="28"/>
          <w:szCs w:val="28"/>
        </w:rPr>
        <w:t>3.</w:t>
      </w:r>
      <w:r>
        <w:rPr>
          <w:rFonts w:eastAsia="Times New Roman" w:cs="Times New Roman" w:ascii="Times New Roman" w:hAnsi="Times New Roman"/>
          <w:sz w:val="14"/>
          <w:szCs w:val="14"/>
        </w:rPr>
        <w:t xml:space="preserve">        </w:t>
      </w:r>
      <w:r>
        <w:rPr>
          <w:rFonts w:eastAsia="Times New Roman" w:cs="Times New Roman" w:ascii="Times New Roman" w:hAnsi="Times New Roman"/>
          <w:sz w:val="28"/>
          <w:szCs w:val="28"/>
        </w:rPr>
        <w:t>Выполнение элементов композиции из бересты;</w:t>
      </w:r>
    </w:p>
    <w:p>
      <w:pPr>
        <w:pStyle w:val="Normal"/>
        <w:spacing w:lineRule="auto" w:line="360" w:before="0" w:after="0"/>
        <w:ind w:left="435"/>
        <w:jc w:val="both"/>
        <w:rPr>
          <w:rFonts w:ascii="Times New Roman" w:hAnsi="Times New Roman" w:eastAsia="Times New Roman" w:cs="Times New Roman"/>
          <w:sz w:val="24"/>
          <w:szCs w:val="24"/>
        </w:rPr>
      </w:pPr>
      <w:r>
        <w:rPr>
          <w:rFonts w:eastAsia="Times New Roman" w:cs="Times New Roman" w:ascii="Times New Roman" w:hAnsi="Times New Roman"/>
          <w:sz w:val="28"/>
          <w:szCs w:val="28"/>
        </w:rPr>
        <w:t>4.</w:t>
      </w:r>
      <w:r>
        <w:rPr>
          <w:rFonts w:eastAsia="Times New Roman" w:cs="Times New Roman" w:ascii="Times New Roman" w:hAnsi="Times New Roman"/>
          <w:sz w:val="14"/>
          <w:szCs w:val="14"/>
        </w:rPr>
        <w:t xml:space="preserve">        </w:t>
      </w:r>
      <w:r>
        <w:rPr>
          <w:rFonts w:eastAsia="Times New Roman" w:cs="Times New Roman" w:ascii="Times New Roman" w:hAnsi="Times New Roman"/>
          <w:sz w:val="28"/>
          <w:szCs w:val="28"/>
        </w:rPr>
        <w:t>Наклеивание элементов бересты на основу;</w:t>
      </w:r>
    </w:p>
    <w:p>
      <w:pPr>
        <w:pStyle w:val="Normal"/>
        <w:spacing w:lineRule="auto" w:line="360" w:before="0" w:after="0"/>
        <w:ind w:left="435"/>
        <w:jc w:val="both"/>
        <w:rPr>
          <w:rFonts w:ascii="Times New Roman" w:hAnsi="Times New Roman" w:eastAsia="Times New Roman" w:cs="Times New Roman"/>
          <w:sz w:val="24"/>
          <w:szCs w:val="24"/>
        </w:rPr>
      </w:pPr>
      <w:r>
        <w:rPr>
          <w:rFonts w:eastAsia="Times New Roman" w:cs="Times New Roman" w:ascii="Times New Roman" w:hAnsi="Times New Roman"/>
          <w:sz w:val="28"/>
          <w:szCs w:val="28"/>
        </w:rPr>
        <w:t>5.</w:t>
      </w:r>
      <w:r>
        <w:rPr>
          <w:rFonts w:eastAsia="Times New Roman" w:cs="Times New Roman" w:ascii="Times New Roman" w:hAnsi="Times New Roman"/>
          <w:sz w:val="14"/>
          <w:szCs w:val="14"/>
        </w:rPr>
        <w:t xml:space="preserve">        </w:t>
      </w:r>
      <w:r>
        <w:rPr>
          <w:rFonts w:eastAsia="Times New Roman" w:cs="Times New Roman" w:ascii="Times New Roman" w:hAnsi="Times New Roman"/>
          <w:sz w:val="28"/>
          <w:szCs w:val="28"/>
        </w:rPr>
        <w:t>Окончательная отделка.</w:t>
      </w:r>
    </w:p>
    <w:p>
      <w:pPr>
        <w:pStyle w:val="ListParagraph"/>
        <w:numPr>
          <w:ilvl w:val="1"/>
          <w:numId w:val="10"/>
        </w:numPr>
        <w:shd w:val="clear" w:color="auto" w:fill="FFFFFF"/>
        <w:spacing w:lineRule="auto" w:line="360" w:before="14" w:after="200"/>
        <w:contextualSpacing/>
        <w:rPr>
          <w:rFonts w:ascii="Times New Roman" w:hAnsi="Times New Roman" w:cs="Times New Roman"/>
          <w:sz w:val="28"/>
          <w:szCs w:val="28"/>
        </w:rPr>
      </w:pPr>
      <w:r>
        <w:rPr>
          <w:rFonts w:cs="Times New Roman" w:ascii="Times New Roman" w:hAnsi="Times New Roman"/>
          <w:b/>
          <w:sz w:val="28"/>
          <w:szCs w:val="28"/>
        </w:rPr>
        <w:t>Брошь «Бабочка»</w:t>
      </w:r>
    </w:p>
    <w:p>
      <w:pPr>
        <w:pStyle w:val="Normal"/>
        <w:rPr>
          <w:rFonts w:ascii="Times New Roman" w:hAnsi="Times New Roman" w:cs="Times New Roman"/>
          <w:sz w:val="28"/>
          <w:szCs w:val="28"/>
        </w:rPr>
      </w:pPr>
      <w:r>
        <w:rPr>
          <w:rFonts w:cs="Times New Roman" w:ascii="Times New Roman" w:hAnsi="Times New Roman"/>
          <w:b/>
          <w:sz w:val="28"/>
          <w:szCs w:val="28"/>
        </w:rPr>
        <w:t>1.4.1.</w:t>
      </w:r>
      <w:r>
        <w:rPr>
          <w:rFonts w:cs="Times New Roman" w:ascii="Times New Roman" w:hAnsi="Times New Roman"/>
          <w:sz w:val="28"/>
          <w:szCs w:val="28"/>
        </w:rPr>
        <w:t xml:space="preserve"> Подбор материала для изготовления броши.Раскрой деталей</w:t>
      </w:r>
    </w:p>
    <w:p>
      <w:pPr>
        <w:pStyle w:val="Normal"/>
        <w:shd w:val="clear" w:color="auto" w:fill="FFFFFF"/>
        <w:spacing w:lineRule="auto" w:line="360" w:before="14" w:after="200"/>
        <w:rPr>
          <w:rFonts w:ascii="Times New Roman" w:hAnsi="Times New Roman" w:cs="Times New Roman"/>
          <w:sz w:val="28"/>
          <w:szCs w:val="28"/>
        </w:rPr>
      </w:pPr>
      <w:r>
        <w:rPr>
          <w:rFonts w:cs="Times New Roman" w:ascii="Times New Roman" w:hAnsi="Times New Roman"/>
          <w:b/>
          <w:sz w:val="28"/>
          <w:szCs w:val="28"/>
        </w:rPr>
        <w:t>1.4.2.</w:t>
      </w:r>
      <w:r>
        <w:rPr>
          <w:rFonts w:cs="Times New Roman" w:ascii="Times New Roman" w:hAnsi="Times New Roman"/>
          <w:sz w:val="28"/>
          <w:szCs w:val="28"/>
        </w:rPr>
        <w:t xml:space="preserve"> Техника изготовления броши</w:t>
      </w:r>
    </w:p>
    <w:p>
      <w:pPr>
        <w:pStyle w:val="Normal"/>
        <w:shd w:val="clear" w:color="auto" w:fill="FFFFFF"/>
        <w:spacing w:lineRule="auto" w:line="360" w:before="14" w:after="200"/>
        <w:rPr>
          <w:rFonts w:ascii="Times New Roman" w:hAnsi="Times New Roman" w:cs="Times New Roman"/>
          <w:sz w:val="28"/>
          <w:szCs w:val="28"/>
        </w:rPr>
      </w:pPr>
      <w:r>
        <w:rPr>
          <w:rFonts w:cs="Times New Roman" w:ascii="Times New Roman" w:hAnsi="Times New Roman"/>
          <w:b/>
          <w:sz w:val="28"/>
          <w:szCs w:val="28"/>
        </w:rPr>
        <w:t>1.4.3.</w:t>
      </w:r>
      <w:r>
        <w:rPr>
          <w:rFonts w:cs="Times New Roman" w:ascii="Times New Roman" w:hAnsi="Times New Roman"/>
          <w:sz w:val="28"/>
          <w:szCs w:val="28"/>
        </w:rPr>
        <w:t xml:space="preserve"> Изготовление броши «Бабочка»</w:t>
      </w:r>
    </w:p>
    <w:p>
      <w:pPr>
        <w:pStyle w:val="Normal"/>
        <w:shd w:val="clear" w:color="auto" w:fill="FFFFFF"/>
        <w:spacing w:lineRule="auto" w:line="360" w:before="14" w:after="200"/>
        <w:rPr>
          <w:rFonts w:ascii="Times New Roman" w:hAnsi="Times New Roman" w:cs="Times New Roman"/>
          <w:sz w:val="28"/>
          <w:szCs w:val="28"/>
        </w:rPr>
      </w:pPr>
      <w:r>
        <w:rPr>
          <w:rFonts w:cs="Times New Roman" w:ascii="Times New Roman" w:hAnsi="Times New Roman"/>
          <w:b/>
          <w:sz w:val="28"/>
          <w:szCs w:val="28"/>
        </w:rPr>
        <w:t>1.4.4.</w:t>
      </w:r>
      <w:r>
        <w:rPr>
          <w:rFonts w:cs="Times New Roman" w:ascii="Times New Roman" w:hAnsi="Times New Roman"/>
          <w:sz w:val="28"/>
          <w:szCs w:val="28"/>
        </w:rPr>
        <w:t xml:space="preserve"> Обработка броши в различных техниках (бисером, стразами)</w:t>
      </w:r>
    </w:p>
    <w:p>
      <w:pPr>
        <w:pStyle w:val="NormalWeb"/>
        <w:spacing w:before="280" w:after="280"/>
        <w:rPr>
          <w:sz w:val="28"/>
          <w:szCs w:val="28"/>
        </w:rPr>
      </w:pPr>
      <w:r>
        <w:rPr>
          <w:sz w:val="28"/>
          <w:szCs w:val="28"/>
        </w:rPr>
        <w:t>Броши — пожалуй, самый древний вид украшений. Большая история броши началась с появлением первых людей. Примитивное приспособление, изготовленное из подручных средств (растения, зубы или кости) выполняли функцию скрепления одежды. Когда первобытный человек впервые надел что-то большее, чем набедренная повязка — у него появилась необходимость скрепить эту одежду.</w:t>
      </w:r>
    </w:p>
    <w:p>
      <w:pPr>
        <w:pStyle w:val="Normal"/>
        <w:shd w:val="clear" w:color="auto" w:fill="FFFFFF"/>
        <w:spacing w:lineRule="auto" w:line="240" w:before="0" w:after="0"/>
        <w:rPr>
          <w:rFonts w:ascii="Times New Roman" w:hAnsi="Times New Roman" w:eastAsia="Times New Roman" w:cs="Times New Roman"/>
          <w:b/>
          <w:bCs/>
          <w:color w:val="333333"/>
          <w:sz w:val="28"/>
          <w:szCs w:val="28"/>
        </w:rPr>
      </w:pPr>
      <w:r>
        <w:rPr>
          <w:rFonts w:eastAsia="Times New Roman" w:cs="Times New Roman" w:ascii="Times New Roman" w:hAnsi="Times New Roman"/>
          <w:b/>
          <w:bCs/>
          <w:color w:themeColor="text1" w:val="000000"/>
          <w:sz w:val="28"/>
          <w:szCs w:val="28"/>
        </w:rPr>
        <w:t>Объяснение порядка и последовательности выполнения практической работы.</w:t>
      </w:r>
    </w:p>
    <w:p>
      <w:pPr>
        <w:pStyle w:val="ListParagraph"/>
        <w:numPr>
          <w:ilvl w:val="0"/>
          <w:numId w:val="8"/>
        </w:numPr>
        <w:tabs>
          <w:tab w:val="clear" w:pos="708"/>
          <w:tab w:val="left" w:pos="284" w:leader="none"/>
        </w:tabs>
        <w:spacing w:lineRule="auto" w:line="240" w:before="0" w:after="0"/>
        <w:ind w:hanging="0"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Выполнить эскиз на бумаге.</w:t>
      </w:r>
    </w:p>
    <w:p>
      <w:pPr>
        <w:pStyle w:val="ListParagraph"/>
        <w:tabs>
          <w:tab w:val="clear" w:pos="708"/>
          <w:tab w:val="left" w:pos="284" w:leader="none"/>
        </w:tabs>
        <w:spacing w:lineRule="auto" w:line="240" w:before="0" w:after="0"/>
        <w:ind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r>
    </w:p>
    <w:p>
      <w:pPr>
        <w:pStyle w:val="ListParagraph"/>
        <w:numPr>
          <w:ilvl w:val="0"/>
          <w:numId w:val="8"/>
        </w:numPr>
        <w:tabs>
          <w:tab w:val="clear" w:pos="708"/>
          <w:tab w:val="left" w:pos="284" w:leader="none"/>
        </w:tabs>
        <w:spacing w:lineRule="auto" w:line="240" w:before="0" w:after="0"/>
        <w:ind w:hanging="0"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Взять эскиз и перенести его на бересту. Для резьбы больше всего подходит береста светло-жёлтого цвета без наростов. Полоски-чечевицы на ней должны быть небольшими, потому что именно по ним береста трескается. На том куске, что сейчас у нас в руках, полоски великоваты, но ещё допустимы.Переводим рисунок на бересту с помощью копировальной бумаги. </w:t>
      </w:r>
    </w:p>
    <w:p>
      <w:pPr>
        <w:pStyle w:val="ListParagraph"/>
        <w:tabs>
          <w:tab w:val="clear" w:pos="708"/>
          <w:tab w:val="left" w:pos="284" w:leader="none"/>
        </w:tabs>
        <w:spacing w:lineRule="auto" w:line="240" w:before="0" w:after="0"/>
        <w:ind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r>
    </w:p>
    <w:p>
      <w:pPr>
        <w:pStyle w:val="ListParagraph"/>
        <w:numPr>
          <w:ilvl w:val="0"/>
          <w:numId w:val="8"/>
        </w:numPr>
        <w:tabs>
          <w:tab w:val="clear" w:pos="708"/>
          <w:tab w:val="left" w:pos="284" w:leader="none"/>
        </w:tabs>
        <w:spacing w:lineRule="auto" w:line="240" w:before="0" w:after="0"/>
        <w:ind w:hanging="0"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 xml:space="preserve">Вырезать заготовку, но не точно по очертаниям бабочки, а прямоугольник размером чуть побольше. </w:t>
      </w:r>
    </w:p>
    <w:p>
      <w:pPr>
        <w:pStyle w:val="ListParagraph"/>
        <w:numPr>
          <w:ilvl w:val="0"/>
          <w:numId w:val="8"/>
        </w:numPr>
        <w:tabs>
          <w:tab w:val="clear" w:pos="708"/>
          <w:tab w:val="left" w:pos="284" w:leader="none"/>
        </w:tabs>
        <w:spacing w:lineRule="auto" w:line="240" w:before="0" w:after="0"/>
        <w:ind w:hanging="0"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Затем начинаем саму резьбу. Режем канцелярским ножиком на подкладке. Для подкладки лучше использовать старый жёсткий линолеум без утеплителя. Нож держим почти вертикально. Режем кончиком ножа все внутренние элементы. Указательным пальцем левой руки нужно придерживать бересту в месте реза, чтобы она не треснула.</w:t>
      </w:r>
    </w:p>
    <w:p>
      <w:pPr>
        <w:pStyle w:val="ListParagraph"/>
        <w:tabs>
          <w:tab w:val="clear" w:pos="708"/>
          <w:tab w:val="left" w:pos="284" w:leader="none"/>
        </w:tabs>
        <w:spacing w:lineRule="auto" w:line="240" w:before="0" w:after="0"/>
        <w:ind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r>
    </w:p>
    <w:p>
      <w:pPr>
        <w:pStyle w:val="ListParagraph"/>
        <w:numPr>
          <w:ilvl w:val="0"/>
          <w:numId w:val="8"/>
        </w:numPr>
        <w:tabs>
          <w:tab w:val="clear" w:pos="708"/>
          <w:tab w:val="left" w:pos="284" w:leader="none"/>
        </w:tabs>
        <w:spacing w:lineRule="auto" w:line="240" w:before="0" w:after="0"/>
        <w:ind w:hanging="0"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Вырезаем бабочку по контуру при помощи ножниц.</w:t>
      </w:r>
    </w:p>
    <w:p>
      <w:pPr>
        <w:pStyle w:val="ListParagraph"/>
        <w:tabs>
          <w:tab w:val="clear" w:pos="708"/>
          <w:tab w:val="left" w:pos="284" w:leader="none"/>
        </w:tabs>
        <w:spacing w:lineRule="auto" w:line="240" w:before="0" w:after="0"/>
        <w:ind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r>
    </w:p>
    <w:p>
      <w:pPr>
        <w:pStyle w:val="ListParagraph"/>
        <w:numPr>
          <w:ilvl w:val="0"/>
          <w:numId w:val="8"/>
        </w:numPr>
        <w:tabs>
          <w:tab w:val="clear" w:pos="708"/>
          <w:tab w:val="left" w:pos="284" w:leader="none"/>
        </w:tabs>
        <w:spacing w:lineRule="auto" w:line="240" w:before="0" w:after="0"/>
        <w:ind w:hanging="0"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Для второго слоя бабочки используем более светлую бересту. Обводим шаблон на бересте и вырезаем бабочку по контуру.</w:t>
      </w:r>
    </w:p>
    <w:p>
      <w:pPr>
        <w:pStyle w:val="ListParagraph"/>
        <w:tabs>
          <w:tab w:val="clear" w:pos="708"/>
          <w:tab w:val="left" w:pos="284" w:leader="none"/>
        </w:tabs>
        <w:spacing w:lineRule="auto" w:line="240" w:before="0" w:after="0"/>
        <w:ind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r>
    </w:p>
    <w:p>
      <w:pPr>
        <w:pStyle w:val="ListParagraph"/>
        <w:numPr>
          <w:ilvl w:val="0"/>
          <w:numId w:val="8"/>
        </w:numPr>
        <w:tabs>
          <w:tab w:val="clear" w:pos="708"/>
          <w:tab w:val="left" w:pos="284" w:leader="none"/>
        </w:tabs>
        <w:spacing w:lineRule="auto" w:line="240" w:before="0" w:after="0"/>
        <w:ind w:hanging="0"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Теперь нужно подкрасить бабочку акриловыми красками. Мы берём два цвета - белый исиний. Кистью рисуем кружочки, овалы. Можно набрать краску на самый кончик зубочистки и нанеститочки и штрихи.</w:t>
      </w:r>
    </w:p>
    <w:p>
      <w:pPr>
        <w:pStyle w:val="ListParagraph"/>
        <w:tabs>
          <w:tab w:val="clear" w:pos="708"/>
          <w:tab w:val="left" w:pos="284" w:leader="none"/>
        </w:tabs>
        <w:spacing w:lineRule="auto" w:line="240" w:before="0" w:after="0"/>
        <w:ind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r>
    </w:p>
    <w:p>
      <w:pPr>
        <w:pStyle w:val="ListParagraph"/>
        <w:numPr>
          <w:ilvl w:val="0"/>
          <w:numId w:val="8"/>
        </w:numPr>
        <w:tabs>
          <w:tab w:val="clear" w:pos="708"/>
          <w:tab w:val="left" w:pos="284" w:leader="none"/>
        </w:tabs>
        <w:spacing w:lineRule="auto" w:line="240" w:before="0" w:after="0"/>
        <w:ind w:hanging="0"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Склеить два слоя бабочки при помощи клея ПВА.</w:t>
      </w:r>
    </w:p>
    <w:p>
      <w:pPr>
        <w:pStyle w:val="ListParagraph"/>
        <w:tabs>
          <w:tab w:val="clear" w:pos="708"/>
          <w:tab w:val="left" w:pos="284" w:leader="none"/>
        </w:tabs>
        <w:spacing w:lineRule="auto" w:line="240" w:before="0" w:after="0"/>
        <w:ind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r>
    </w:p>
    <w:p>
      <w:pPr>
        <w:pStyle w:val="ListParagraph"/>
        <w:numPr>
          <w:ilvl w:val="0"/>
          <w:numId w:val="8"/>
        </w:numPr>
        <w:tabs>
          <w:tab w:val="clear" w:pos="708"/>
          <w:tab w:val="left" w:pos="284" w:leader="none"/>
        </w:tabs>
        <w:spacing w:lineRule="auto" w:line="240" w:before="0" w:after="0"/>
        <w:ind w:hanging="0"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 xml:space="preserve">Затем останется только приклеить булавку к обратной стороне бабочки. </w:t>
      </w:r>
    </w:p>
    <w:p>
      <w:pPr>
        <w:pStyle w:val="ListParagraph"/>
        <w:tabs>
          <w:tab w:val="clear" w:pos="708"/>
          <w:tab w:val="left" w:pos="284" w:leader="none"/>
        </w:tabs>
        <w:spacing w:lineRule="auto" w:line="240" w:before="0" w:after="0"/>
        <w:ind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r>
    </w:p>
    <w:p>
      <w:pPr>
        <w:pStyle w:val="NormalWeb"/>
        <w:spacing w:before="280" w:after="280"/>
        <w:rPr>
          <w:b/>
          <w:sz w:val="28"/>
          <w:szCs w:val="28"/>
        </w:rPr>
      </w:pPr>
      <w:r>
        <w:rPr>
          <w:b/>
          <w:sz w:val="28"/>
          <w:szCs w:val="28"/>
        </w:rPr>
        <w:t>1.5. Берестяной стаканчик</w:t>
      </w:r>
    </w:p>
    <w:p>
      <w:pPr>
        <w:pStyle w:val="Normal"/>
        <w:rPr>
          <w:rFonts w:ascii="Times New Roman" w:hAnsi="Times New Roman" w:cs="Times New Roman"/>
          <w:sz w:val="28"/>
          <w:szCs w:val="28"/>
        </w:rPr>
      </w:pPr>
      <w:r>
        <w:rPr>
          <w:rFonts w:cs="Times New Roman" w:ascii="Times New Roman" w:hAnsi="Times New Roman"/>
          <w:b/>
          <w:sz w:val="28"/>
          <w:szCs w:val="28"/>
        </w:rPr>
        <w:t>1.5.1</w:t>
      </w:r>
      <w:r>
        <w:rPr>
          <w:rFonts w:cs="Times New Roman" w:ascii="Times New Roman" w:hAnsi="Times New Roman"/>
          <w:sz w:val="28"/>
          <w:szCs w:val="28"/>
        </w:rPr>
        <w:t>. Подбор материала для изготовления стаканчика. Раскрой деталей</w:t>
      </w:r>
    </w:p>
    <w:p>
      <w:pPr>
        <w:pStyle w:val="NormalWeb"/>
        <w:spacing w:before="280" w:after="280"/>
        <w:rPr>
          <w:sz w:val="28"/>
          <w:szCs w:val="28"/>
        </w:rPr>
      </w:pPr>
      <w:r>
        <w:rPr>
          <w:b/>
          <w:sz w:val="28"/>
          <w:szCs w:val="28"/>
        </w:rPr>
        <w:t>1.5.2.</w:t>
      </w:r>
      <w:r>
        <w:rPr>
          <w:sz w:val="28"/>
          <w:szCs w:val="28"/>
        </w:rPr>
        <w:t xml:space="preserve"> Техника изготовления стаканчика</w:t>
      </w:r>
    </w:p>
    <w:p>
      <w:pPr>
        <w:pStyle w:val="NormalWeb"/>
        <w:spacing w:before="280" w:after="280"/>
        <w:rPr>
          <w:sz w:val="28"/>
          <w:szCs w:val="28"/>
        </w:rPr>
      </w:pPr>
      <w:r>
        <w:rPr>
          <w:sz w:val="28"/>
          <w:szCs w:val="28"/>
        </w:rPr>
        <w:t>1. Из бумаги вырезаем шаблон стаканчика. Самое главное — сделать так называемые замки, с помощью которых мы скрепим стаканчик.</w:t>
      </w:r>
    </w:p>
    <w:p>
      <w:pPr>
        <w:pStyle w:val="NormalWeb"/>
        <w:spacing w:before="280" w:after="280"/>
        <w:rPr>
          <w:sz w:val="28"/>
          <w:szCs w:val="28"/>
        </w:rPr>
      </w:pPr>
      <w:r>
        <w:rPr>
          <w:sz w:val="28"/>
          <w:szCs w:val="28"/>
        </w:rPr>
        <w:t>2. Завернув берестяную заготовку, нарисуем простым карандашом линии, куда будут вставляться «замки».</w:t>
        <w:br/>
        <w:t>Затем, с помощью острого канцелярского ножа, сделаем прорези.</w:t>
        <w:br/>
        <w:t>Просунем «замки» в данные отверстия — теперь стаканчик сохранит свою форму при любых обстоятельствах!</w:t>
      </w:r>
    </w:p>
    <w:p>
      <w:pPr>
        <w:pStyle w:val="NormalWeb"/>
        <w:spacing w:before="280" w:after="280"/>
        <w:rPr>
          <w:sz w:val="28"/>
          <w:szCs w:val="28"/>
        </w:rPr>
      </w:pPr>
      <w:r>
        <w:rPr>
          <w:sz w:val="28"/>
          <w:szCs w:val="28"/>
        </w:rPr>
        <w:t>3. Из бересты отрезаем полоску подходящего размера — это ручка.</w:t>
        <w:br/>
        <w:t>Один конец ручки отгибаем вовнутрь, другой — наружу.</w:t>
      </w:r>
    </w:p>
    <w:p>
      <w:pPr>
        <w:pStyle w:val="Normal"/>
        <w:rPr>
          <w:rFonts w:ascii="Times New Roman" w:hAnsi="Times New Roman" w:cs="Times New Roman"/>
          <w:sz w:val="28"/>
          <w:szCs w:val="28"/>
        </w:rPr>
      </w:pPr>
      <w:r>
        <w:rPr>
          <w:rFonts w:cs="Times New Roman" w:ascii="Times New Roman" w:hAnsi="Times New Roman"/>
          <w:sz w:val="28"/>
          <w:szCs w:val="28"/>
        </w:rPr>
        <w:t>4. С помощью стамески вырезаем дно.</w:t>
        <w:br/>
        <w:t>Для этого вначале рисуем круг на куске бересты.</w:t>
        <w:br/>
        <w:t>Дно должно быть больше диаметра стаканчика, чтобы обеспечить ей хорошую устойчивость.</w:t>
        <w:br/>
        <w:t>5. Затем с помощью стамески вырезаем заготовку дна.</w:t>
        <w:br/>
        <w:t>Приклеиваем к кружке дно с помощью клея «Титан» или «Момент».</w:t>
      </w:r>
    </w:p>
    <w:p>
      <w:pPr>
        <w:pStyle w:val="Normal"/>
        <w:rPr>
          <w:rFonts w:ascii="Times New Roman" w:hAnsi="Times New Roman" w:cs="Times New Roman"/>
          <w:sz w:val="28"/>
          <w:szCs w:val="28"/>
        </w:rPr>
      </w:pPr>
      <w:r>
        <w:rPr>
          <w:rFonts w:cs="Times New Roman" w:ascii="Times New Roman" w:hAnsi="Times New Roman"/>
          <w:sz w:val="28"/>
          <w:szCs w:val="28"/>
        </w:rPr>
        <w:t>Украшаем кружечку так, как хочется!</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1.6. Игрушка «Кот»</w:t>
      </w:r>
    </w:p>
    <w:p>
      <w:pPr>
        <w:pStyle w:val="Normal"/>
        <w:rPr>
          <w:rFonts w:ascii="Times New Roman" w:hAnsi="Times New Roman" w:cs="Times New Roman"/>
          <w:sz w:val="28"/>
          <w:szCs w:val="28"/>
        </w:rPr>
      </w:pPr>
      <w:r>
        <w:rPr>
          <w:rFonts w:cs="Times New Roman" w:ascii="Times New Roman" w:hAnsi="Times New Roman"/>
          <w:b/>
          <w:sz w:val="28"/>
          <w:szCs w:val="28"/>
        </w:rPr>
        <w:t>1.6.1.</w:t>
      </w:r>
      <w:r>
        <w:rPr>
          <w:rFonts w:cs="Times New Roman" w:ascii="Times New Roman" w:hAnsi="Times New Roman"/>
          <w:sz w:val="28"/>
          <w:szCs w:val="28"/>
        </w:rPr>
        <w:t xml:space="preserve"> Подбор материала для изготовления кота из бересты. Раскрой деталей</w:t>
      </w:r>
    </w:p>
    <w:p>
      <w:pPr>
        <w:pStyle w:val="Normal"/>
        <w:rPr>
          <w:rFonts w:ascii="Times New Roman" w:hAnsi="Times New Roman" w:cs="Times New Roman"/>
          <w:sz w:val="28"/>
          <w:szCs w:val="28"/>
        </w:rPr>
      </w:pPr>
      <w:r>
        <w:rPr>
          <w:rFonts w:cs="Times New Roman" w:ascii="Times New Roman" w:hAnsi="Times New Roman"/>
          <w:b/>
          <w:sz w:val="28"/>
          <w:szCs w:val="28"/>
        </w:rPr>
        <w:t>1.6.2.</w:t>
      </w:r>
      <w:r>
        <w:rPr>
          <w:rFonts w:cs="Times New Roman" w:ascii="Times New Roman" w:hAnsi="Times New Roman"/>
          <w:sz w:val="28"/>
          <w:szCs w:val="28"/>
        </w:rPr>
        <w:t xml:space="preserve"> Техника изготовления игрушки</w:t>
      </w:r>
    </w:p>
    <w:p>
      <w:pPr>
        <w:pStyle w:val="Normal"/>
        <w:rPr>
          <w:rFonts w:ascii="Times New Roman" w:hAnsi="Times New Roman" w:cs="Times New Roman"/>
          <w:color w:themeColor="text1" w:val="000000"/>
          <w:sz w:val="28"/>
          <w:szCs w:val="28"/>
        </w:rPr>
      </w:pPr>
      <w:r>
        <w:rPr>
          <w:rFonts w:cs="Times New Roman" w:ascii="Times New Roman" w:hAnsi="Times New Roman"/>
          <w:b/>
          <w:sz w:val="28"/>
          <w:szCs w:val="28"/>
        </w:rPr>
        <w:t>1.6.3.</w:t>
      </w:r>
      <w:r>
        <w:rPr>
          <w:rFonts w:cs="Times New Roman" w:ascii="Times New Roman" w:hAnsi="Times New Roman"/>
          <w:sz w:val="28"/>
          <w:szCs w:val="28"/>
        </w:rPr>
        <w:t>Изготовление  игрушки «Кот»</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Нам понадобятся следующие инструменты:</w:t>
      </w:r>
    </w:p>
    <w:p>
      <w:pPr>
        <w:pStyle w:val="Normal"/>
        <w:rPr>
          <w:rFonts w:ascii="Times New Roman" w:hAnsi="Times New Roman" w:cs="Times New Roman"/>
          <w:color w:val="000000"/>
          <w:sz w:val="28"/>
          <w:szCs w:val="28"/>
        </w:rPr>
      </w:pPr>
      <w:r>
        <w:rPr>
          <w:rFonts w:cs="Times New Roman" w:ascii="Times New Roman" w:hAnsi="Times New Roman"/>
          <w:sz w:val="28"/>
          <w:szCs w:val="28"/>
        </w:rPr>
        <w:t>линейка, ножницы, циркуль, шило, кусочек мелкой наждачки, клей ПВА, суперклей, пара зубочисток, эластичная резинка, прищепки канцелярские и предмет цилиндрической формы диаметром приблизительно 4см (можно использовать флакон от чего-либо).</w:t>
      </w:r>
    </w:p>
    <w:p>
      <w:pPr>
        <w:pStyle w:val="Normal"/>
        <w:shd w:val="clear" w:color="auto" w:fill="FFFFFF"/>
        <w:rPr>
          <w:rFonts w:ascii="Times New Roman" w:hAnsi="Times New Roman" w:cs="Times New Roman"/>
          <w:sz w:val="28"/>
          <w:szCs w:val="28"/>
        </w:rPr>
      </w:pPr>
      <w:r>
        <w:rPr>
          <w:rFonts w:cs="Times New Roman" w:ascii="Times New Roman" w:hAnsi="Times New Roman"/>
          <w:sz w:val="28"/>
          <w:szCs w:val="28"/>
        </w:rPr>
        <w:t>Берем кусок бересты, в нём изнаночная сторона белая, а лицевая желтая. И обрезаем лишнее — наросты.</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Выкраиваем из куска бересты кусочки</w:t>
      </w:r>
    </w:p>
    <w:p>
      <w:pPr>
        <w:pStyle w:val="NormalWeb"/>
        <w:spacing w:before="280" w:after="280"/>
        <w:rPr>
          <w:b/>
          <w:sz w:val="28"/>
          <w:szCs w:val="28"/>
        </w:rPr>
      </w:pPr>
      <w:r>
        <w:rPr>
          <w:b/>
          <w:sz w:val="28"/>
          <w:szCs w:val="28"/>
        </w:rPr>
        <w:t>1.7.Новогодний сувенир «Дракон»</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1.7.1.</w:t>
      </w:r>
      <w:r>
        <w:rPr>
          <w:rFonts w:cs="Times New Roman" w:ascii="Times New Roman" w:hAnsi="Times New Roman"/>
          <w:sz w:val="28"/>
          <w:szCs w:val="28"/>
        </w:rPr>
        <w:t xml:space="preserve"> Подбор материала для изготовления дракона из бересты. Раскрой деталей</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1.7.2.</w:t>
      </w:r>
      <w:r>
        <w:rPr>
          <w:rFonts w:cs="Times New Roman" w:ascii="Times New Roman" w:hAnsi="Times New Roman"/>
          <w:sz w:val="28"/>
          <w:szCs w:val="28"/>
        </w:rPr>
        <w:t xml:space="preserve"> Техника изготовления сувенира</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1.7.3.</w:t>
      </w:r>
      <w:r>
        <w:rPr>
          <w:rFonts w:cs="Times New Roman" w:ascii="Times New Roman" w:hAnsi="Times New Roman"/>
          <w:sz w:val="28"/>
          <w:szCs w:val="28"/>
        </w:rPr>
        <w:t xml:space="preserve"> Изготовление сувенира «Дракон»</w:t>
      </w:r>
    </w:p>
    <w:p>
      <w:pPr>
        <w:pStyle w:val="NormalWeb"/>
        <w:spacing w:beforeAutospacing="0" w:before="240" w:afterAutospacing="0" w:after="240"/>
        <w:rPr>
          <w:b/>
          <w:bCs/>
          <w:color w:val="000000"/>
          <w:sz w:val="28"/>
          <w:szCs w:val="28"/>
        </w:rPr>
      </w:pPr>
      <w:r>
        <w:rPr>
          <w:b/>
          <w:bCs/>
          <w:color w:val="000000"/>
          <w:sz w:val="28"/>
          <w:szCs w:val="28"/>
        </w:rPr>
        <w:t>Техника безопасности при работе с ножницами:</w:t>
      </w:r>
      <w:r>
        <w:rPr>
          <w:sz w:val="28"/>
          <w:szCs w:val="28"/>
        </w:rPr>
        <w:br/>
      </w:r>
      <w:r>
        <w:rPr>
          <w:color w:val="000000"/>
          <w:sz w:val="28"/>
          <w:szCs w:val="28"/>
        </w:rPr>
        <w:t xml:space="preserve">1.Ножницы во время работы класть справа, кольцами к себе, чтобы не уколоться об их острые концы. </w:t>
      </w:r>
    </w:p>
    <w:p>
      <w:pPr>
        <w:pStyle w:val="NormalWeb"/>
        <w:spacing w:beforeAutospacing="0" w:before="240" w:afterAutospacing="0" w:after="240"/>
        <w:rPr>
          <w:sz w:val="28"/>
          <w:szCs w:val="28"/>
        </w:rPr>
      </w:pPr>
      <w:r>
        <w:rPr>
          <w:color w:val="000000"/>
          <w:sz w:val="28"/>
          <w:szCs w:val="28"/>
        </w:rPr>
        <w:t>2.Лезвия ножниц в не рабочем состоянии должны быть сомкнуты.</w:t>
      </w:r>
      <w:r>
        <w:rPr>
          <w:sz w:val="28"/>
          <w:szCs w:val="28"/>
        </w:rPr>
        <w:br/>
      </w:r>
      <w:r>
        <w:rPr>
          <w:color w:val="000000"/>
          <w:sz w:val="28"/>
          <w:szCs w:val="28"/>
        </w:rPr>
        <w:t>3.Передавать ножницы следует кольцами вперед, с сомкнутыми лезвиями.</w:t>
      </w:r>
      <w:r>
        <w:rPr>
          <w:sz w:val="28"/>
          <w:szCs w:val="28"/>
        </w:rPr>
        <w:br/>
      </w:r>
      <w:r>
        <w:rPr>
          <w:color w:val="000000"/>
          <w:sz w:val="28"/>
          <w:szCs w:val="28"/>
        </w:rPr>
        <w:t>4.Нельзя класть ножницы на край стола.</w:t>
      </w:r>
    </w:p>
    <w:p>
      <w:pPr>
        <w:pStyle w:val="NormalWeb"/>
        <w:spacing w:beforeAutospacing="0" w:before="240" w:afterAutospacing="0" w:after="240"/>
        <w:rPr>
          <w:color w:val="000000"/>
          <w:sz w:val="28"/>
          <w:szCs w:val="28"/>
        </w:rPr>
      </w:pPr>
      <w:r>
        <w:rPr>
          <w:color w:val="000000"/>
          <w:sz w:val="28"/>
          <w:szCs w:val="28"/>
        </w:rPr>
        <w:t>5.При работе следить за линией разреза.</w:t>
      </w:r>
    </w:p>
    <w:p>
      <w:pPr>
        <w:pStyle w:val="NormalWeb"/>
        <w:spacing w:beforeAutospacing="0" w:before="240" w:afterAutospacing="0" w:after="240"/>
        <w:rPr>
          <w:b/>
          <w:bCs/>
          <w:color w:val="000000"/>
          <w:sz w:val="28"/>
          <w:szCs w:val="28"/>
        </w:rPr>
      </w:pPr>
      <w:r>
        <w:rPr>
          <w:sz w:val="28"/>
          <w:szCs w:val="28"/>
        </w:rPr>
        <w:br/>
      </w:r>
      <w:r>
        <w:rPr>
          <w:b/>
          <w:bCs/>
          <w:color w:val="000000"/>
          <w:sz w:val="28"/>
          <w:szCs w:val="28"/>
        </w:rPr>
        <w:t>Техника безопасности при работе с клеем:</w:t>
      </w:r>
      <w:r>
        <w:rPr>
          <w:sz w:val="28"/>
          <w:szCs w:val="28"/>
        </w:rPr>
        <w:br/>
      </w:r>
      <w:r>
        <w:rPr>
          <w:color w:val="000000"/>
          <w:sz w:val="28"/>
          <w:szCs w:val="28"/>
        </w:rPr>
        <w:t>Клей нельзя нюхать, класть в рот, тереть испачканными руками глаза.</w:t>
      </w:r>
      <w:r>
        <w:rPr>
          <w:sz w:val="28"/>
          <w:szCs w:val="28"/>
        </w:rPr>
        <w:br/>
      </w:r>
      <w:r>
        <w:rPr>
          <w:color w:val="000000"/>
          <w:sz w:val="28"/>
          <w:szCs w:val="28"/>
        </w:rPr>
        <w:t>Нельзя отвлекаться при работе с клеем.</w:t>
      </w:r>
      <w:r>
        <w:rPr>
          <w:sz w:val="28"/>
          <w:szCs w:val="28"/>
        </w:rPr>
        <w:br/>
      </w:r>
      <w:r>
        <w:rPr>
          <w:color w:val="000000"/>
          <w:sz w:val="28"/>
          <w:szCs w:val="28"/>
        </w:rPr>
        <w:t>Нельзя размазывать клей пальцами.</w:t>
      </w:r>
      <w:r>
        <w:rPr>
          <w:sz w:val="28"/>
          <w:szCs w:val="28"/>
        </w:rPr>
        <w:br/>
      </w:r>
      <w:r>
        <w:rPr>
          <w:color w:val="000000"/>
          <w:sz w:val="28"/>
          <w:szCs w:val="28"/>
        </w:rPr>
        <w:t>После окончания работы промыть руки с мылом.</w:t>
      </w:r>
    </w:p>
    <w:p>
      <w:pPr>
        <w:pStyle w:val="NormalWeb"/>
        <w:spacing w:before="280" w:after="280"/>
        <w:rPr>
          <w:sz w:val="28"/>
          <w:szCs w:val="28"/>
        </w:rPr>
      </w:pPr>
      <w:r>
        <w:rPr>
          <w:b/>
          <w:bCs/>
          <w:color w:val="000000"/>
          <w:sz w:val="28"/>
          <w:szCs w:val="28"/>
        </w:rPr>
        <w:t xml:space="preserve">Этапы работы: </w:t>
      </w:r>
    </w:p>
    <w:p>
      <w:pPr>
        <w:pStyle w:val="NormalWeb"/>
        <w:spacing w:before="280" w:after="280"/>
        <w:rPr>
          <w:sz w:val="28"/>
          <w:szCs w:val="28"/>
        </w:rPr>
      </w:pPr>
      <w:r>
        <w:rPr>
          <w:sz w:val="28"/>
          <w:szCs w:val="28"/>
        </w:rPr>
        <w:t>1. Обвести на бересте шаблоны деталей.</w:t>
      </w:r>
    </w:p>
    <w:p>
      <w:pPr>
        <w:pStyle w:val="NormalWeb"/>
        <w:spacing w:before="280" w:after="280"/>
        <w:rPr>
          <w:sz w:val="28"/>
          <w:szCs w:val="28"/>
        </w:rPr>
      </w:pPr>
      <w:r>
        <w:rPr>
          <w:sz w:val="28"/>
          <w:szCs w:val="28"/>
        </w:rPr>
        <w:t>2. Вырезать детали сувенира.</w:t>
      </w:r>
    </w:p>
    <w:p>
      <w:pPr>
        <w:pStyle w:val="NormalWeb"/>
        <w:spacing w:before="280" w:after="280"/>
        <w:rPr>
          <w:sz w:val="28"/>
          <w:szCs w:val="28"/>
        </w:rPr>
      </w:pPr>
      <w:r>
        <w:rPr>
          <w:sz w:val="28"/>
          <w:szCs w:val="28"/>
        </w:rPr>
        <w:t>3. Две детали соединить края, смазав клеем.</w:t>
      </w:r>
    </w:p>
    <w:p>
      <w:pPr>
        <w:pStyle w:val="NormalWeb"/>
        <w:spacing w:before="280" w:after="280"/>
        <w:rPr>
          <w:sz w:val="28"/>
          <w:szCs w:val="28"/>
        </w:rPr>
      </w:pPr>
      <w:r>
        <w:rPr>
          <w:sz w:val="28"/>
          <w:szCs w:val="28"/>
        </w:rPr>
        <w:t>4. С помощью дырокола сделать отверстие на детали.</w:t>
      </w:r>
    </w:p>
    <w:p>
      <w:pPr>
        <w:pStyle w:val="NormalWeb"/>
        <w:spacing w:before="280" w:after="280"/>
        <w:rPr>
          <w:sz w:val="28"/>
          <w:szCs w:val="28"/>
        </w:rPr>
      </w:pPr>
      <w:r>
        <w:rPr>
          <w:sz w:val="28"/>
          <w:szCs w:val="28"/>
        </w:rPr>
      </w:r>
    </w:p>
    <w:p>
      <w:pPr>
        <w:pStyle w:val="NormalWeb"/>
        <w:spacing w:before="280" w:after="280"/>
        <w:rPr>
          <w:sz w:val="28"/>
          <w:szCs w:val="28"/>
        </w:rPr>
      </w:pPr>
      <w:r>
        <w:rPr>
          <w:sz w:val="28"/>
          <w:szCs w:val="28"/>
        </w:rPr>
        <w:t>5. Полоску бересты, согнуть так, чтобы с одной стороны образовалась петля.</w:t>
      </w:r>
    </w:p>
    <w:p>
      <w:pPr>
        <w:pStyle w:val="NormalWeb"/>
        <w:spacing w:before="280" w:after="280"/>
        <w:rPr>
          <w:sz w:val="28"/>
          <w:szCs w:val="28"/>
        </w:rPr>
      </w:pPr>
      <w:r>
        <w:rPr>
          <w:sz w:val="28"/>
          <w:szCs w:val="28"/>
        </w:rPr>
        <w:t xml:space="preserve"> </w:t>
      </w:r>
      <w:r>
        <w:rPr>
          <w:sz w:val="28"/>
          <w:szCs w:val="28"/>
        </w:rPr>
        <w:t>7. Готовую петельку соединить с туловищем.</w:t>
      </w:r>
    </w:p>
    <w:p>
      <w:pPr>
        <w:pStyle w:val="NormalWeb"/>
        <w:spacing w:before="280" w:after="280"/>
        <w:rPr>
          <w:sz w:val="28"/>
          <w:szCs w:val="28"/>
        </w:rPr>
      </w:pPr>
      <w:r>
        <w:rPr>
          <w:sz w:val="28"/>
          <w:szCs w:val="28"/>
        </w:rPr>
        <w:t>9. Оформить сувенир готовыми украшениями из бересты.</w:t>
      </w:r>
    </w:p>
    <w:p>
      <w:pPr>
        <w:pStyle w:val="NormalWeb"/>
        <w:spacing w:before="280" w:after="280"/>
        <w:rPr>
          <w:sz w:val="28"/>
          <w:szCs w:val="28"/>
        </w:rPr>
      </w:pPr>
      <w:r>
        <w:rPr>
          <w:color w:val="000000"/>
          <w:sz w:val="28"/>
          <w:szCs w:val="28"/>
        </w:rPr>
        <w:t>10. После склеивания и сборки у нас получается – берестяной дракон.</w:t>
      </w:r>
    </w:p>
    <w:p>
      <w:pPr>
        <w:pStyle w:val="Normal"/>
        <w:shd w:val="clear" w:color="auto" w:fill="FFFFFF"/>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rPr>
          <w:rFonts w:ascii="Times New Roman" w:hAnsi="Times New Roman" w:cs="Times New Roman"/>
          <w:b/>
          <w:sz w:val="28"/>
          <w:szCs w:val="28"/>
        </w:rPr>
      </w:pPr>
      <w:r>
        <w:rPr>
          <w:rFonts w:cs="Times New Roman" w:ascii="Times New Roman" w:hAnsi="Times New Roman"/>
          <w:b/>
          <w:sz w:val="28"/>
          <w:szCs w:val="28"/>
        </w:rPr>
        <w:t>1.8. Магнит-подкова</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1.8.1.</w:t>
      </w:r>
      <w:r>
        <w:rPr>
          <w:rFonts w:cs="Times New Roman" w:ascii="Times New Roman" w:hAnsi="Times New Roman"/>
          <w:sz w:val="28"/>
          <w:szCs w:val="28"/>
        </w:rPr>
        <w:t xml:space="preserve"> Подбор материала для изготовления подковы из бересты. Раскрой деталей</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1.8.2.</w:t>
      </w:r>
      <w:r>
        <w:rPr>
          <w:rFonts w:cs="Times New Roman" w:ascii="Times New Roman" w:hAnsi="Times New Roman"/>
          <w:sz w:val="28"/>
          <w:szCs w:val="28"/>
        </w:rPr>
        <w:t xml:space="preserve"> Техника изготовления магнита-подковы</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1.8.3.</w:t>
      </w:r>
      <w:r>
        <w:rPr>
          <w:rFonts w:cs="Times New Roman" w:ascii="Times New Roman" w:hAnsi="Times New Roman"/>
          <w:sz w:val="28"/>
          <w:szCs w:val="28"/>
        </w:rPr>
        <w:t xml:space="preserve"> Изготовление магнита-подковы</w:t>
      </w:r>
    </w:p>
    <w:p>
      <w:pPr>
        <w:pStyle w:val="NormalWeb"/>
        <w:spacing w:before="280" w:after="280"/>
        <w:rPr>
          <w:sz w:val="28"/>
          <w:szCs w:val="28"/>
        </w:rPr>
      </w:pPr>
      <w:r>
        <w:rPr>
          <w:b/>
          <w:bCs/>
          <w:sz w:val="28"/>
          <w:szCs w:val="28"/>
        </w:rPr>
        <w:t>Изготовление основы</w:t>
      </w:r>
    </w:p>
    <w:p>
      <w:pPr>
        <w:pStyle w:val="NormalWeb"/>
        <w:spacing w:before="280" w:after="280"/>
        <w:rPr>
          <w:sz w:val="28"/>
          <w:szCs w:val="28"/>
        </w:rPr>
      </w:pPr>
      <w:r>
        <w:rPr>
          <w:sz w:val="28"/>
          <w:szCs w:val="28"/>
        </w:rPr>
        <w:t xml:space="preserve">Сначала нужно выбрать бересту, подойдет кусочек размером 8х8 см чистый, без повреждений и наростов. Выбранную бересту нужно очистить и разделить на слои. Лучше, чтобы получилось много слоёв не толще бумаги. По шаблону обводим карандашом подкову на бересте.  Вырезаем подкову из бересты и, чтобы она не скручивалась, приклеиваем её на плотный картон клеем «Титан». Прижимаем, даём подсохнуть. </w:t>
      </w:r>
    </w:p>
    <w:p>
      <w:pPr>
        <w:pStyle w:val="NormalWeb"/>
        <w:spacing w:before="280" w:after="280"/>
        <w:rPr>
          <w:sz w:val="28"/>
          <w:szCs w:val="28"/>
        </w:rPr>
      </w:pPr>
      <w:r>
        <w:rPr>
          <w:sz w:val="28"/>
          <w:szCs w:val="28"/>
        </w:rPr>
        <w:t>Теперь вырезаем подкову из картона. Работаем аккуратно, чтобы края картона не виднелись из-за бересты.</w:t>
      </w:r>
    </w:p>
    <w:p>
      <w:pPr>
        <w:pStyle w:val="NormalWeb"/>
        <w:spacing w:before="280" w:after="280"/>
        <w:rPr>
          <w:sz w:val="28"/>
          <w:szCs w:val="28"/>
        </w:rPr>
      </w:pPr>
      <w:r>
        <w:rPr>
          <w:sz w:val="28"/>
          <w:szCs w:val="28"/>
        </w:rPr>
        <w:t>С изнаночной стороны приклеиваем магнит.</w:t>
      </w:r>
    </w:p>
    <w:p>
      <w:pPr>
        <w:pStyle w:val="NormalWeb"/>
        <w:spacing w:before="280" w:after="280"/>
        <w:rPr>
          <w:sz w:val="28"/>
          <w:szCs w:val="28"/>
        </w:rPr>
      </w:pPr>
      <w:r>
        <w:rPr>
          <w:sz w:val="28"/>
          <w:szCs w:val="28"/>
        </w:rPr>
        <w:t>Основа магнита готова. С лицевой и изнаночной стороны.</w:t>
      </w:r>
    </w:p>
    <w:p>
      <w:pPr>
        <w:pStyle w:val="NormalWeb"/>
        <w:spacing w:before="280" w:after="280"/>
        <w:rPr>
          <w:sz w:val="28"/>
          <w:szCs w:val="28"/>
        </w:rPr>
      </w:pPr>
      <w:r>
        <w:rPr>
          <w:b/>
          <w:bCs/>
          <w:sz w:val="28"/>
          <w:szCs w:val="28"/>
        </w:rPr>
        <w:t>Изготовление декоративных элементов.</w:t>
      </w:r>
    </w:p>
    <w:p>
      <w:pPr>
        <w:pStyle w:val="NormalWeb"/>
        <w:spacing w:before="280" w:after="280"/>
        <w:rPr>
          <w:sz w:val="28"/>
          <w:szCs w:val="28"/>
        </w:rPr>
      </w:pPr>
      <w:r>
        <w:rPr>
          <w:sz w:val="28"/>
          <w:szCs w:val="28"/>
        </w:rPr>
        <w:t>Из оставшихся тонких слоёв бересты при помощи фигурных дыроколов вырубаем декоративные элементы.</w:t>
      </w:r>
    </w:p>
    <w:p>
      <w:pPr>
        <w:pStyle w:val="NormalWeb"/>
        <w:spacing w:before="280" w:after="280"/>
        <w:rPr>
          <w:sz w:val="28"/>
          <w:szCs w:val="28"/>
        </w:rPr>
      </w:pPr>
      <w:r>
        <w:rPr>
          <w:b/>
          <w:bCs/>
          <w:sz w:val="28"/>
          <w:szCs w:val="28"/>
        </w:rPr>
        <w:t>Сборка изделия.</w:t>
      </w:r>
    </w:p>
    <w:p>
      <w:pPr>
        <w:pStyle w:val="NormalWeb"/>
        <w:spacing w:before="280" w:after="280"/>
        <w:rPr>
          <w:sz w:val="28"/>
          <w:szCs w:val="28"/>
        </w:rPr>
      </w:pPr>
      <w:r>
        <w:rPr>
          <w:sz w:val="28"/>
          <w:szCs w:val="28"/>
        </w:rPr>
        <w:t>На готовой основе выкладываем композицию, как на образцах, или руководствуясь собственной фантазией. Достигнув желаемого результата, приклеиваем элементы к основе на клей.</w:t>
      </w:r>
    </w:p>
    <w:p>
      <w:pPr>
        <w:pStyle w:val="ListParagraph"/>
        <w:numPr>
          <w:ilvl w:val="1"/>
          <w:numId w:val="9"/>
        </w:numPr>
        <w:shd w:val="clear" w:color="auto" w:fill="FFFFFF"/>
        <w:spacing w:lineRule="auto" w:line="360" w:before="14" w:after="200"/>
        <w:ind w:hanging="709" w:left="709"/>
        <w:contextualSpacing/>
        <w:rPr>
          <w:rFonts w:ascii="Times New Roman" w:hAnsi="Times New Roman" w:cs="Times New Roman"/>
          <w:sz w:val="28"/>
          <w:szCs w:val="28"/>
        </w:rPr>
      </w:pPr>
      <w:r>
        <w:rPr>
          <w:rFonts w:cs="Times New Roman" w:ascii="Times New Roman" w:hAnsi="Times New Roman"/>
          <w:b/>
          <w:sz w:val="28"/>
          <w:szCs w:val="28"/>
        </w:rPr>
        <w:t xml:space="preserve">Оформление и презентация выставки работ за 1 полугодие. </w:t>
      </w:r>
    </w:p>
    <w:p>
      <w:pPr>
        <w:pStyle w:val="Normal"/>
        <w:shd w:val="clear" w:color="auto" w:fill="FFFFFF"/>
        <w:spacing w:lineRule="auto" w:line="360" w:before="14" w:after="200"/>
        <w:rPr>
          <w:rFonts w:ascii="Times New Roman" w:hAnsi="Times New Roman" w:cs="Times New Roman"/>
          <w:sz w:val="28"/>
          <w:szCs w:val="28"/>
        </w:rPr>
      </w:pPr>
      <w:r>
        <w:rPr>
          <w:rFonts w:cs="Times New Roman" w:ascii="Times New Roman" w:hAnsi="Times New Roman"/>
          <w:sz w:val="28"/>
          <w:szCs w:val="28"/>
        </w:rPr>
        <w:t xml:space="preserve">В актовом зале оформляется совместно с обучающимися выставка их работ.  </w:t>
      </w:r>
    </w:p>
    <w:p>
      <w:pPr>
        <w:pStyle w:val="Normal"/>
        <w:shd w:val="clear" w:color="auto" w:fill="FFFFFF"/>
        <w:spacing w:lineRule="auto" w:line="360" w:before="14" w:after="200"/>
        <w:rPr>
          <w:rFonts w:ascii="Times New Roman" w:hAnsi="Times New Roman" w:cs="Times New Roman"/>
          <w:b/>
          <w:sz w:val="28"/>
          <w:szCs w:val="28"/>
        </w:rPr>
      </w:pPr>
      <w:r>
        <w:rPr>
          <w:rFonts w:cs="Times New Roman" w:ascii="Times New Roman" w:hAnsi="Times New Roman"/>
          <w:b/>
          <w:sz w:val="28"/>
          <w:szCs w:val="28"/>
        </w:rPr>
        <w:t>1.9.Туес «Сольница»</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1.9.1.</w:t>
      </w:r>
      <w:r>
        <w:rPr>
          <w:rFonts w:cs="Times New Roman" w:ascii="Times New Roman" w:hAnsi="Times New Roman"/>
          <w:sz w:val="28"/>
          <w:szCs w:val="28"/>
        </w:rPr>
        <w:t xml:space="preserve"> Подбор материала для изготовления сольницы из бересты.  Раскрой деталей</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1.9.2.</w:t>
      </w:r>
      <w:r>
        <w:rPr>
          <w:rFonts w:cs="Times New Roman" w:ascii="Times New Roman" w:hAnsi="Times New Roman"/>
          <w:sz w:val="28"/>
          <w:szCs w:val="28"/>
        </w:rPr>
        <w:t xml:space="preserve"> Техника изготовления туеса «Сольница»</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1.9.3.</w:t>
      </w:r>
      <w:r>
        <w:rPr>
          <w:rFonts w:cs="Times New Roman" w:ascii="Times New Roman" w:hAnsi="Times New Roman"/>
          <w:sz w:val="28"/>
          <w:szCs w:val="28"/>
        </w:rPr>
        <w:t xml:space="preserve"> Изготовление туеса «Сольница»</w:t>
      </w:r>
    </w:p>
    <w:p>
      <w:pPr>
        <w:pStyle w:val="NormalWeb"/>
        <w:spacing w:before="280" w:after="280"/>
        <w:rPr>
          <w:color w:themeColor="text1" w:val="000000"/>
          <w:sz w:val="28"/>
          <w:szCs w:val="28"/>
        </w:rPr>
      </w:pPr>
      <w:r>
        <w:rPr>
          <w:color w:themeColor="text1" w:val="000000"/>
          <w:sz w:val="28"/>
          <w:szCs w:val="28"/>
        </w:rPr>
        <w:t>Перед началом работы белую часть коры нужно отделить. Она легко отслаивается. Чтобы сделать заготовку для туеска, сначала берём линейку, карандаш и ножницы. Наметив ровный край, отрезаем лишнюю кору.</w:t>
      </w:r>
    </w:p>
    <w:p>
      <w:pPr>
        <w:pStyle w:val="NormalWeb"/>
        <w:spacing w:before="280" w:after="280"/>
        <w:rPr>
          <w:color w:themeColor="text1" w:val="000000"/>
          <w:sz w:val="28"/>
          <w:szCs w:val="28"/>
        </w:rPr>
      </w:pPr>
      <w:r>
        <w:rPr>
          <w:color w:themeColor="text1" w:val="000000"/>
          <w:sz w:val="28"/>
          <w:szCs w:val="28"/>
        </w:rPr>
        <w:t>Основа изготавливается из двух слоёв бересты. При использовании листовухи они заправляются и закрепляются прищепками с обеих сторон, а место стыка прошивается берестяной полоской шириной 5-7 мм.</w:t>
      </w:r>
    </w:p>
    <w:p>
      <w:pPr>
        <w:pStyle w:val="NormalWeb"/>
        <w:spacing w:before="280" w:after="280"/>
        <w:rPr>
          <w:sz w:val="28"/>
          <w:szCs w:val="28"/>
        </w:rPr>
      </w:pPr>
      <w:r>
        <w:rPr>
          <w:sz w:val="28"/>
          <w:szCs w:val="28"/>
        </w:rPr>
        <w:t>Чтобы вставить донышко, засовываем его внутрь и располагаем горизонтально. Затем опускаем деревянный круг. Он будет держаться за счёт оплетения на нижней части туеска.</w:t>
      </w:r>
    </w:p>
    <w:p>
      <w:pPr>
        <w:pStyle w:val="NormalWeb"/>
        <w:spacing w:before="280" w:after="280"/>
        <w:rPr>
          <w:sz w:val="28"/>
          <w:szCs w:val="28"/>
        </w:rPr>
      </w:pPr>
      <w:r>
        <w:rPr>
          <w:sz w:val="28"/>
          <w:szCs w:val="28"/>
        </w:rPr>
        <w:t>Крышка вырезается немного меньшего диаметра, чем дно. Если на дно распил идёт по внешней линии окружности, то для крышки – по внутренней. Затем края получившейся окружности нужно срезать ножом по диагонали, сняв несколько миллиметров древесины, чтобы крышка легко заходила внутрь изделия. Поверхность тщательно шкурится. Покрывать лаком изделие не нужно.</w:t>
      </w:r>
    </w:p>
    <w:p>
      <w:pPr>
        <w:pStyle w:val="NormalWeb"/>
        <w:spacing w:before="280" w:after="280"/>
        <w:rPr>
          <w:sz w:val="28"/>
          <w:szCs w:val="28"/>
        </w:rPr>
      </w:pPr>
      <w:r>
        <w:rPr>
          <w:sz w:val="28"/>
          <w:szCs w:val="28"/>
        </w:rPr>
        <w:t>Туесок – это ёмкость из полностью натуральных материалов. Его можно украсить вышивкой и теснением по бересте. Очень редко березовую кору расписывают красками. По желанию поверхность можно смазывать подсолнечным маслом для придания блеска.</w:t>
      </w:r>
    </w:p>
    <w:p>
      <w:pPr>
        <w:pStyle w:val="Normal"/>
        <w:shd w:val="clear" w:color="auto" w:fill="FFFFFF"/>
        <w:spacing w:lineRule="auto" w:line="360" w:before="14" w:after="200"/>
        <w:rPr>
          <w:rFonts w:ascii="Times New Roman" w:hAnsi="Times New Roman" w:cs="Times New Roman"/>
          <w:b/>
          <w:sz w:val="28"/>
          <w:szCs w:val="28"/>
        </w:rPr>
      </w:pPr>
      <w:r>
        <w:rPr>
          <w:rFonts w:cs="Times New Roman" w:ascii="Times New Roman" w:hAnsi="Times New Roman"/>
          <w:b/>
          <w:sz w:val="28"/>
          <w:szCs w:val="28"/>
        </w:rPr>
        <w:t>2.1.Берестяная тарелочка</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2.1.1.</w:t>
      </w:r>
      <w:r>
        <w:rPr>
          <w:rFonts w:cs="Times New Roman" w:ascii="Times New Roman" w:hAnsi="Times New Roman"/>
          <w:sz w:val="28"/>
          <w:szCs w:val="28"/>
        </w:rPr>
        <w:t>Подбор материала для изготовления тарелочки из бересты. Раскрой деталей</w:t>
      </w:r>
    </w:p>
    <w:p>
      <w:pPr>
        <w:pStyle w:val="Normal"/>
        <w:widowControl w:val="false"/>
        <w:textAlignment w:val="baseline"/>
        <w:rPr>
          <w:rFonts w:ascii="Times New Roman" w:hAnsi="Times New Roman" w:cs="Times New Roman"/>
          <w:sz w:val="28"/>
          <w:szCs w:val="28"/>
        </w:rPr>
      </w:pPr>
      <w:r>
        <w:rPr>
          <w:rFonts w:eastAsia="Times New Roman" w:cs="Times New Roman" w:ascii="Times New Roman" w:hAnsi="Times New Roman"/>
          <w:b/>
          <w:sz w:val="28"/>
          <w:szCs w:val="28"/>
        </w:rPr>
        <w:t>2.1.2.</w:t>
      </w:r>
      <w:r>
        <w:rPr>
          <w:rFonts w:cs="Times New Roman" w:ascii="Times New Roman" w:hAnsi="Times New Roman"/>
          <w:sz w:val="28"/>
          <w:szCs w:val="28"/>
        </w:rPr>
        <w:t xml:space="preserve"> Техника изготовления тарелочки</w:t>
      </w:r>
    </w:p>
    <w:p>
      <w:pPr>
        <w:pStyle w:val="Normal"/>
        <w:shd w:val="clear" w:color="auto" w:fill="FFFFFF"/>
        <w:spacing w:lineRule="auto" w:line="360" w:before="14" w:after="200"/>
        <w:rPr>
          <w:rFonts w:ascii="Times New Roman" w:hAnsi="Times New Roman" w:cs="Times New Roman"/>
          <w:sz w:val="28"/>
          <w:szCs w:val="28"/>
        </w:rPr>
      </w:pPr>
      <w:r>
        <w:rPr>
          <w:rFonts w:eastAsia="Times New Roman" w:cs="Times New Roman" w:ascii="Times New Roman" w:hAnsi="Times New Roman"/>
          <w:b/>
          <w:sz w:val="28"/>
          <w:szCs w:val="28"/>
        </w:rPr>
        <w:t>2.1.3.</w:t>
      </w:r>
      <w:r>
        <w:rPr>
          <w:rFonts w:cs="Times New Roman" w:ascii="Times New Roman" w:hAnsi="Times New Roman"/>
          <w:sz w:val="28"/>
          <w:szCs w:val="28"/>
        </w:rPr>
        <w:t xml:space="preserve"> Изготовление тарелочки</w:t>
      </w:r>
    </w:p>
    <w:p>
      <w:pPr>
        <w:pStyle w:val="Normal"/>
        <w:shd w:val="clear" w:color="auto" w:fill="FFFFFF"/>
        <w:spacing w:lineRule="auto" w:line="360" w:before="14" w:after="200"/>
        <w:rPr>
          <w:rFonts w:ascii="Times New Roman" w:hAnsi="Times New Roman" w:cs="Times New Roman"/>
          <w:sz w:val="28"/>
          <w:szCs w:val="28"/>
        </w:rPr>
      </w:pPr>
      <w:r>
        <w:rPr>
          <w:rFonts w:cs="Times New Roman" w:ascii="Times New Roman" w:hAnsi="Times New Roman"/>
          <w:b/>
          <w:sz w:val="28"/>
          <w:szCs w:val="28"/>
        </w:rPr>
        <w:t>Инструменты и материалы:</w:t>
      </w:r>
      <w:r>
        <w:rPr>
          <w:rFonts w:cs="Times New Roman" w:ascii="Times New Roman" w:hAnsi="Times New Roman"/>
          <w:sz w:val="28"/>
          <w:szCs w:val="28"/>
        </w:rPr>
        <w:t xml:space="preserve">  ножницы, береста, карандаш средней мягкости, дырокол, гуашь, кисти, шило, картон, клей ПВА.</w:t>
      </w:r>
    </w:p>
    <w:p>
      <w:pPr>
        <w:pStyle w:val="Normal"/>
        <w:shd w:val="clear" w:color="auto" w:fill="FFFFFF"/>
        <w:spacing w:lineRule="auto" w:line="360" w:before="14" w:after="200"/>
        <w:rPr>
          <w:rFonts w:ascii="Times New Roman" w:hAnsi="Times New Roman" w:cs="Times New Roman"/>
          <w:sz w:val="28"/>
          <w:szCs w:val="28"/>
        </w:rPr>
      </w:pPr>
      <w:r>
        <w:rPr>
          <w:rFonts w:cs="Times New Roman" w:ascii="Times New Roman" w:hAnsi="Times New Roman"/>
          <w:sz w:val="28"/>
          <w:szCs w:val="28"/>
        </w:rPr>
        <w:t>Для создания тарелочки необходим средний слой бересты. Для этого нужно аккуратно снять верхний и нижний слои бересты, чтобы получить гладкую, светлую поверхность.</w:t>
      </w:r>
    </w:p>
    <w:p>
      <w:pPr>
        <w:pStyle w:val="Normal"/>
        <w:shd w:val="clear" w:color="auto" w:fill="FFFFFF"/>
        <w:spacing w:lineRule="auto" w:line="360" w:before="14" w:after="200"/>
        <w:rPr>
          <w:rFonts w:ascii="Times New Roman" w:hAnsi="Times New Roman" w:cs="Times New Roman"/>
          <w:sz w:val="28"/>
          <w:szCs w:val="28"/>
        </w:rPr>
      </w:pPr>
      <w:r>
        <w:rPr>
          <w:rFonts w:cs="Times New Roman" w:ascii="Times New Roman" w:hAnsi="Times New Roman"/>
          <w:sz w:val="28"/>
          <w:szCs w:val="28"/>
        </w:rPr>
        <w:t>Наша тарелка будет иметь форму цветка. Делаем из картона шаблоны: лепесток и сердцевину в форме круга.</w:t>
      </w:r>
    </w:p>
    <w:p>
      <w:pPr>
        <w:pStyle w:val="Normal"/>
        <w:shd w:val="clear" w:color="auto" w:fill="FFFFFF"/>
        <w:spacing w:lineRule="auto" w:line="360" w:before="14" w:after="200"/>
        <w:rPr>
          <w:rFonts w:ascii="Times New Roman" w:hAnsi="Times New Roman" w:cs="Times New Roman"/>
          <w:sz w:val="28"/>
          <w:szCs w:val="28"/>
        </w:rPr>
      </w:pPr>
      <w:r>
        <w:rPr>
          <w:rFonts w:cs="Times New Roman" w:ascii="Times New Roman" w:hAnsi="Times New Roman"/>
          <w:sz w:val="28"/>
          <w:szCs w:val="28"/>
        </w:rPr>
        <w:t xml:space="preserve">По шаблонам вырезаем детали тарелки (круг и шесть-семь лепестков). Раскладываем тарелочку в форме цветка. </w:t>
      </w:r>
    </w:p>
    <w:p>
      <w:pPr>
        <w:pStyle w:val="Normal"/>
        <w:spacing w:lineRule="auto" w:line="240" w:before="240" w:after="0"/>
        <w:rPr>
          <w:rFonts w:ascii="Times New Roman" w:hAnsi="Times New Roman" w:cs="Times New Roman"/>
          <w:sz w:val="28"/>
          <w:szCs w:val="28"/>
        </w:rPr>
      </w:pPr>
      <w:r>
        <w:rPr>
          <w:rFonts w:eastAsia="Times New Roman" w:cs="Times New Roman" w:ascii="Times New Roman" w:hAnsi="Times New Roman"/>
          <w:sz w:val="28"/>
          <w:szCs w:val="28"/>
        </w:rPr>
        <w:t xml:space="preserve">Поочерёдно пришиваем все лепестки к кругу. </w:t>
      </w:r>
      <w:r>
        <w:rPr>
          <w:rFonts w:cs="Times New Roman" w:ascii="Times New Roman" w:hAnsi="Times New Roman"/>
          <w:sz w:val="28"/>
          <w:szCs w:val="28"/>
        </w:rPr>
        <w:t>Затем сшиваем аналогичным</w:t>
      </w:r>
    </w:p>
    <w:p>
      <w:pPr>
        <w:pStyle w:val="Normal"/>
        <w:spacing w:lineRule="auto" w:line="240" w:before="24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способом лепестки между собой слева и справа. С обратной стороны </w:t>
      </w:r>
    </w:p>
    <w:p>
      <w:pPr>
        <w:pStyle w:val="Normal"/>
        <w:spacing w:lineRule="auto" w:line="240" w:before="240" w:after="0"/>
        <w:rPr>
          <w:rFonts w:ascii="Times New Roman" w:hAnsi="Times New Roman" w:cs="Times New Roman"/>
          <w:sz w:val="28"/>
          <w:szCs w:val="28"/>
        </w:rPr>
      </w:pPr>
      <w:r>
        <w:rPr>
          <w:rFonts w:cs="Times New Roman" w:ascii="Times New Roman" w:hAnsi="Times New Roman"/>
          <w:sz w:val="28"/>
          <w:szCs w:val="28"/>
        </w:rPr>
        <w:t xml:space="preserve">тарелочки аккуратно подклеиваем концы берестяной нитки. </w:t>
      </w:r>
    </w:p>
    <w:p>
      <w:pPr>
        <w:pStyle w:val="Normal"/>
        <w:spacing w:lineRule="auto" w:line="240" w:before="240" w:after="0"/>
        <w:rPr>
          <w:rFonts w:ascii="Times New Roman" w:hAnsi="Times New Roman" w:cs="Times New Roman"/>
          <w:sz w:val="28"/>
          <w:szCs w:val="28"/>
        </w:rPr>
      </w:pPr>
      <w:r>
        <w:rPr>
          <w:rFonts w:cs="Times New Roman" w:ascii="Times New Roman" w:hAnsi="Times New Roman"/>
          <w:sz w:val="28"/>
          <w:szCs w:val="28"/>
        </w:rPr>
        <w:t xml:space="preserve">На лепестки наносим рисунок в соответствии с задуманной композицией. </w:t>
      </w:r>
    </w:p>
    <w:p>
      <w:pPr>
        <w:pStyle w:val="Normal"/>
        <w:spacing w:lineRule="auto" w:line="240" w:before="240" w:after="0"/>
        <w:rPr>
          <w:rFonts w:ascii="Times New Roman" w:hAnsi="Times New Roman" w:eastAsia="Times New Roman" w:cs="Times New Roman"/>
          <w:sz w:val="28"/>
          <w:szCs w:val="28"/>
        </w:rPr>
      </w:pPr>
      <w:r>
        <w:rPr>
          <w:rFonts w:cs="Times New Roman" w:ascii="Times New Roman" w:hAnsi="Times New Roman"/>
          <w:sz w:val="28"/>
          <w:szCs w:val="28"/>
        </w:rPr>
        <w:t>Тарелочка готова. При желании её можно покрыть лаком.</w:t>
      </w:r>
    </w:p>
    <w:p>
      <w:pPr>
        <w:pStyle w:val="Normal"/>
        <w:shd w:val="clear" w:color="auto" w:fill="FFFFFF"/>
        <w:spacing w:lineRule="auto" w:line="360" w:before="14" w:after="200"/>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spacing w:lineRule="auto" w:line="360" w:before="14" w:after="200"/>
        <w:rPr>
          <w:rFonts w:ascii="Times New Roman" w:hAnsi="Times New Roman" w:cs="Times New Roman"/>
          <w:b/>
          <w:sz w:val="28"/>
          <w:szCs w:val="28"/>
        </w:rPr>
      </w:pPr>
      <w:r>
        <w:rPr>
          <w:rFonts w:cs="Times New Roman" w:ascii="Times New Roman" w:hAnsi="Times New Roman"/>
          <w:b/>
          <w:sz w:val="28"/>
          <w:szCs w:val="28"/>
        </w:rPr>
        <w:t>2.2.Плетение корзины</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2.2.1.</w:t>
      </w:r>
      <w:r>
        <w:rPr>
          <w:rFonts w:cs="Times New Roman" w:ascii="Times New Roman" w:hAnsi="Times New Roman"/>
          <w:sz w:val="28"/>
          <w:szCs w:val="28"/>
        </w:rPr>
        <w:t>Подбор материала для плетения из бересты. Раскрой деталей</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2.2.2.</w:t>
      </w:r>
      <w:r>
        <w:rPr>
          <w:rFonts w:cs="Times New Roman" w:ascii="Times New Roman" w:hAnsi="Times New Roman"/>
          <w:sz w:val="28"/>
          <w:szCs w:val="28"/>
        </w:rPr>
        <w:t>Техника плетения корзины</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2.2.3.</w:t>
      </w:r>
      <w:r>
        <w:rPr>
          <w:rFonts w:cs="Times New Roman" w:ascii="Times New Roman" w:hAnsi="Times New Roman"/>
          <w:sz w:val="28"/>
          <w:szCs w:val="28"/>
        </w:rPr>
        <w:t xml:space="preserve"> Плетение корзины</w:t>
      </w:r>
    </w:p>
    <w:p>
      <w:pPr>
        <w:pStyle w:val="Normal"/>
        <w:shd w:val="clear" w:color="auto" w:fill="FFFFFF"/>
        <w:spacing w:lineRule="auto" w:line="360" w:before="14" w:after="200"/>
        <w:rPr>
          <w:rFonts w:ascii="Times New Roman" w:hAnsi="Times New Roman" w:cs="Times New Roman"/>
          <w:b/>
          <w:bCs/>
          <w:sz w:val="28"/>
          <w:szCs w:val="28"/>
        </w:rPr>
      </w:pPr>
      <w:r>
        <w:rPr>
          <w:rFonts w:cs="Times New Roman" w:ascii="Times New Roman" w:hAnsi="Times New Roman"/>
          <w:b/>
          <w:bCs/>
          <w:sz w:val="28"/>
          <w:szCs w:val="28"/>
        </w:rPr>
        <w:t>Инструменты и оборудование:</w:t>
      </w:r>
      <w:r>
        <w:rPr>
          <w:rFonts w:cs="Times New Roman" w:ascii="Times New Roman" w:hAnsi="Times New Roman"/>
          <w:sz w:val="28"/>
          <w:szCs w:val="28"/>
        </w:rPr>
        <w:t>резак, ножницы, доска для нарезания, скрепки.</w:t>
      </w:r>
    </w:p>
    <w:p>
      <w:pPr>
        <w:pStyle w:val="Normal"/>
        <w:shd w:val="clear" w:color="auto" w:fill="FFFFFF"/>
        <w:spacing w:lineRule="auto" w:line="360" w:before="14" w:after="200"/>
        <w:rPr>
          <w:rFonts w:ascii="Times New Roman" w:hAnsi="Times New Roman" w:cs="Times New Roman"/>
          <w:b/>
          <w:bCs/>
          <w:sz w:val="28"/>
          <w:szCs w:val="28"/>
        </w:rPr>
      </w:pPr>
      <w:r>
        <w:rPr>
          <w:rFonts w:cs="Times New Roman" w:ascii="Times New Roman" w:hAnsi="Times New Roman"/>
          <w:b/>
          <w:bCs/>
          <w:sz w:val="28"/>
          <w:szCs w:val="28"/>
        </w:rPr>
        <w:t>Технологическая последовательность изготовления корзины.</w:t>
      </w:r>
    </w:p>
    <w:p>
      <w:pPr>
        <w:pStyle w:val="NormalWeb"/>
        <w:spacing w:before="280" w:after="280"/>
        <w:rPr>
          <w:sz w:val="28"/>
          <w:szCs w:val="28"/>
        </w:rPr>
      </w:pPr>
      <w:r>
        <w:rPr>
          <w:sz w:val="28"/>
          <w:szCs w:val="28"/>
        </w:rPr>
        <w:t>Начиная делать любое изделие, надо четко представлять последовательность и технологию изготовления. Я делал свою корзину по такому плану:</w:t>
      </w:r>
    </w:p>
    <w:p>
      <w:pPr>
        <w:pStyle w:val="NormalWeb"/>
        <w:spacing w:before="280" w:after="280"/>
        <w:rPr>
          <w:sz w:val="28"/>
          <w:szCs w:val="28"/>
        </w:rPr>
      </w:pPr>
      <w:r>
        <w:rPr>
          <w:sz w:val="28"/>
          <w:szCs w:val="28"/>
        </w:rPr>
        <w:t>1)  Нарезать полосы очищенной бересты необходимой ширины. Надо приблизительно рассчитать требуемое количество с учетом добавления.</w:t>
      </w:r>
    </w:p>
    <w:p>
      <w:pPr>
        <w:pStyle w:val="NormalWeb"/>
        <w:spacing w:before="280" w:after="280"/>
        <w:rPr>
          <w:sz w:val="28"/>
          <w:szCs w:val="28"/>
        </w:rPr>
      </w:pPr>
      <w:r>
        <w:rPr>
          <w:sz w:val="28"/>
          <w:szCs w:val="28"/>
        </w:rPr>
        <w:t xml:space="preserve">2)  Заострить концы полосок на 2-3см. это необходимо для пропускания полосок между слоями. </w:t>
      </w:r>
    </w:p>
    <w:p>
      <w:pPr>
        <w:pStyle w:val="NormalWeb"/>
        <w:spacing w:before="280" w:after="280"/>
        <w:rPr>
          <w:sz w:val="28"/>
          <w:szCs w:val="28"/>
        </w:rPr>
      </w:pPr>
      <w:r>
        <w:rPr>
          <w:sz w:val="28"/>
          <w:szCs w:val="28"/>
        </w:rPr>
        <w:t>3)  Намазать полоски маслом (подсолнечным или др.) с помощью губки.</w:t>
      </w:r>
    </w:p>
    <w:p>
      <w:pPr>
        <w:pStyle w:val="NormalWeb"/>
        <w:spacing w:before="280" w:after="280"/>
        <w:rPr>
          <w:sz w:val="28"/>
          <w:szCs w:val="28"/>
        </w:rPr>
      </w:pPr>
      <w:r>
        <w:rPr>
          <w:sz w:val="28"/>
          <w:szCs w:val="28"/>
        </w:rPr>
        <w:t>Собрать основу для плетения из четного количества полос (8*8, 10*10 и т. д.). При этом каждую полоску надо пропускать поочередно снизу и сверху по отношению к перпендикулярным ей полосам. Прерывистая линия показывает дно будущей корзины.</w:t>
      </w:r>
    </w:p>
    <w:p>
      <w:pPr>
        <w:pStyle w:val="NormalWeb"/>
        <w:spacing w:before="280" w:after="280"/>
        <w:rPr>
          <w:sz w:val="28"/>
          <w:szCs w:val="28"/>
        </w:rPr>
      </w:pPr>
      <w:r>
        <w:rPr>
          <w:sz w:val="28"/>
          <w:szCs w:val="28"/>
        </w:rPr>
        <w:t>4)Затем уплотнить основу, сдвигая полоски к центру кончиками ногтей. Это нужно, чтобы не было щелей.</w:t>
      </w:r>
    </w:p>
    <w:p>
      <w:pPr>
        <w:pStyle w:val="NormalWeb"/>
        <w:spacing w:before="280" w:after="280"/>
        <w:rPr>
          <w:sz w:val="28"/>
          <w:szCs w:val="28"/>
        </w:rPr>
      </w:pPr>
      <w:r>
        <w:rPr>
          <w:sz w:val="28"/>
          <w:szCs w:val="28"/>
        </w:rPr>
        <w:t>5) Найти середину каждой стороны и, соединив эти точки металлической линейкой, согнуть на себя каждый угол.</w:t>
      </w:r>
    </w:p>
    <w:p>
      <w:pPr>
        <w:pStyle w:val="NormalWeb"/>
        <w:spacing w:before="280" w:after="280"/>
        <w:rPr>
          <w:sz w:val="28"/>
          <w:szCs w:val="28"/>
        </w:rPr>
      </w:pPr>
      <w:r>
        <w:rPr>
          <w:sz w:val="28"/>
          <w:szCs w:val="28"/>
        </w:rPr>
        <w:t>6) Взять получившийся угол основы и сплести полосы так, чтобы каждая полоска одной стороны перешла на другую сторону угла.</w:t>
      </w:r>
    </w:p>
    <w:p>
      <w:pPr>
        <w:pStyle w:val="NormalWeb"/>
        <w:spacing w:before="280" w:after="280"/>
        <w:rPr>
          <w:sz w:val="28"/>
          <w:szCs w:val="28"/>
        </w:rPr>
      </w:pPr>
      <w:r>
        <w:rPr>
          <w:sz w:val="28"/>
          <w:szCs w:val="28"/>
        </w:rPr>
        <w:t>7)  Подтянуть полоски угла.</w:t>
      </w:r>
    </w:p>
    <w:p>
      <w:pPr>
        <w:pStyle w:val="NormalWeb"/>
        <w:spacing w:before="280" w:after="280"/>
        <w:rPr>
          <w:sz w:val="28"/>
          <w:szCs w:val="28"/>
        </w:rPr>
      </w:pPr>
      <w:r>
        <w:rPr>
          <w:sz w:val="28"/>
          <w:szCs w:val="28"/>
        </w:rPr>
        <w:t>8)  Такие же действия провести со всеми углами, после чего переплести полосы стенок. Не забывать подтягивать полосы, чтобы корзина получилась плотной.</w:t>
      </w:r>
    </w:p>
    <w:p>
      <w:pPr>
        <w:pStyle w:val="NormalWeb"/>
        <w:spacing w:before="280" w:after="280"/>
        <w:rPr>
          <w:sz w:val="28"/>
          <w:szCs w:val="28"/>
        </w:rPr>
      </w:pPr>
      <w:r>
        <w:rPr>
          <w:sz w:val="28"/>
          <w:szCs w:val="28"/>
        </w:rPr>
        <w:t xml:space="preserve">9)  На получившуюся форму надеть стальную проволоку соответствующей длины и, загибая вниз сначала полосы угла, начинать оплетать её. Концы полос пропускаются в переплетение стенок. </w:t>
      </w:r>
    </w:p>
    <w:p>
      <w:pPr>
        <w:pStyle w:val="NormalWeb"/>
        <w:spacing w:before="280" w:after="280"/>
        <w:rPr>
          <w:sz w:val="28"/>
          <w:szCs w:val="28"/>
        </w:rPr>
      </w:pPr>
      <w:r>
        <w:rPr>
          <w:sz w:val="28"/>
          <w:szCs w:val="28"/>
        </w:rPr>
        <w:t>10)  Когда все полоски корзины спущены, их концы проплетаются и покрывают нижнюю и боковые части корзины. Если полос не хватило, добавляются новые. Так делают, пока все стенки и дно не будут оранжевыми.</w:t>
      </w:r>
    </w:p>
    <w:p>
      <w:pPr>
        <w:pStyle w:val="NormalWeb"/>
        <w:spacing w:before="280" w:after="280"/>
        <w:rPr>
          <w:sz w:val="28"/>
          <w:szCs w:val="28"/>
        </w:rPr>
      </w:pPr>
      <w:r>
        <w:rPr>
          <w:sz w:val="28"/>
          <w:szCs w:val="28"/>
        </w:rPr>
        <w:t>11)  Ручку начинают плести с одного края корзины из 4 полос. Плетут наподобие косички и вставляют в противоположную сторону. Для жесткости внутрь ручки можно вставить толстую берестяную ленту.</w:t>
      </w:r>
    </w:p>
    <w:p>
      <w:pPr>
        <w:pStyle w:val="NormalWeb"/>
        <w:spacing w:before="280" w:after="280"/>
        <w:rPr>
          <w:sz w:val="28"/>
          <w:szCs w:val="28"/>
        </w:rPr>
      </w:pPr>
      <w:r>
        <w:rPr>
          <w:sz w:val="28"/>
          <w:szCs w:val="28"/>
        </w:rPr>
        <w:t>12)  На этом изготовление заканчивается. Для красоты корзину слегка смазывают маслом.</w:t>
      </w:r>
    </w:p>
    <w:p>
      <w:pPr>
        <w:pStyle w:val="NormalWeb"/>
        <w:spacing w:before="280" w:after="280"/>
        <w:rPr>
          <w:sz w:val="28"/>
          <w:szCs w:val="28"/>
        </w:rPr>
      </w:pPr>
      <w:r>
        <w:rPr>
          <w:sz w:val="28"/>
          <w:szCs w:val="28"/>
        </w:rPr>
      </w:r>
    </w:p>
    <w:p>
      <w:pPr>
        <w:pStyle w:val="ListParagraph"/>
        <w:numPr>
          <w:ilvl w:val="0"/>
          <w:numId w:val="9"/>
        </w:numPr>
        <w:rPr>
          <w:rFonts w:ascii="Times New Roman" w:hAnsi="Times New Roman" w:cs="Times New Roman"/>
          <w:sz w:val="28"/>
          <w:szCs w:val="28"/>
        </w:rPr>
      </w:pPr>
      <w:r>
        <w:rPr>
          <w:rFonts w:cs="Times New Roman" w:ascii="Times New Roman" w:hAnsi="Times New Roman"/>
          <w:b/>
          <w:sz w:val="28"/>
          <w:szCs w:val="28"/>
        </w:rPr>
        <w:t>Работа над проектом</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3.1.1.Проектная работа. Изготовление итоговой работы. Обучающимся предлагается несколько вариантов на выбор подготовить проектную работу, используя все знания и умения, приобретенные в процессе обучения.</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3.1.2. Индивидуальная работа. Изготовление итоговой работы по выбору обучающегося.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3.1.3. Защита проектной работы. Проводится в учебном классе, перед комиссией.</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3.1.4. Итоговое занятие. Оформление и презентация выставки.</w:t>
      </w:r>
    </w:p>
    <w:p>
      <w:pPr>
        <w:pStyle w:val="Normal"/>
        <w:spacing w:lineRule="auto" w:line="360"/>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t>Учебный (тематический) план работы второго года обучения</w:t>
      </w:r>
    </w:p>
    <w:tbl>
      <w:tblPr>
        <w:tblStyle w:val="a3"/>
        <w:tblW w:w="10319" w:type="dxa"/>
        <w:jc w:val="left"/>
        <w:tblInd w:w="-318" w:type="dxa"/>
        <w:tblLayout w:type="fixed"/>
        <w:tblCellMar>
          <w:top w:w="0" w:type="dxa"/>
          <w:left w:w="108" w:type="dxa"/>
          <w:bottom w:w="0" w:type="dxa"/>
          <w:right w:w="108" w:type="dxa"/>
        </w:tblCellMar>
        <w:tblLook w:val="04a0" w:noHBand="0" w:noVBand="1" w:firstColumn="1" w:lastRow="0" w:lastColumn="0" w:firstRow="1"/>
      </w:tblPr>
      <w:tblGrid>
        <w:gridCol w:w="634"/>
        <w:gridCol w:w="2610"/>
        <w:gridCol w:w="966"/>
        <w:gridCol w:w="1136"/>
        <w:gridCol w:w="1175"/>
        <w:gridCol w:w="1984"/>
        <w:gridCol w:w="1813"/>
      </w:tblGrid>
      <w:tr>
        <w:trPr>
          <w:trHeight w:val="964" w:hRule="atLeast"/>
        </w:trPr>
        <w:tc>
          <w:tcPr>
            <w:tcW w:w="634" w:type="dxa"/>
            <w:vMerge w:val="restart"/>
            <w:tcBorders/>
          </w:tcPr>
          <w:p>
            <w:pPr>
              <w:pStyle w:val="Normal"/>
              <w:widowControl/>
              <w:suppressAutoHyphens w:val="true"/>
              <w:spacing w:lineRule="auto" w:line="360" w:before="0" w:after="200"/>
              <w:jc w:val="left"/>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suppressAutoHyphens w:val="true"/>
              <w:spacing w:lineRule="auto" w:line="360" w:before="0" w:after="200"/>
              <w:jc w:val="center"/>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w:t>
            </w:r>
          </w:p>
        </w:tc>
        <w:tc>
          <w:tcPr>
            <w:tcW w:w="2610" w:type="dxa"/>
            <w:vMerge w:val="restart"/>
            <w:tcBorders/>
          </w:tcPr>
          <w:p>
            <w:pPr>
              <w:pStyle w:val="Normal"/>
              <w:widowControl/>
              <w:suppressAutoHyphens w:val="true"/>
              <w:spacing w:lineRule="auto" w:line="360" w:before="0" w:after="200"/>
              <w:jc w:val="left"/>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b/>
                <w:bCs/>
                <w:kern w:val="0"/>
                <w:sz w:val="24"/>
                <w:szCs w:val="24"/>
                <w:lang w:val="ru-RU" w:eastAsia="ru-RU" w:bidi="ar-SA"/>
              </w:rPr>
              <w:t>Название раздела, темы</w:t>
            </w:r>
          </w:p>
        </w:tc>
        <w:tc>
          <w:tcPr>
            <w:tcW w:w="3277" w:type="dxa"/>
            <w:gridSpan w:val="3"/>
            <w:tcBorders/>
          </w:tcPr>
          <w:p>
            <w:pPr>
              <w:pStyle w:val="Normal"/>
              <w:widowControl/>
              <w:suppressAutoHyphens w:val="true"/>
              <w:spacing w:lineRule="auto" w:line="360" w:before="0" w:after="200"/>
              <w:jc w:val="left"/>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b/>
                <w:bCs/>
                <w:kern w:val="0"/>
                <w:sz w:val="24"/>
                <w:szCs w:val="24"/>
                <w:lang w:val="ru-RU" w:eastAsia="ru-RU" w:bidi="ar-SA"/>
              </w:rPr>
              <w:t>Количество часов</w:t>
            </w:r>
          </w:p>
        </w:tc>
        <w:tc>
          <w:tcPr>
            <w:tcW w:w="1984" w:type="dxa"/>
            <w:vMerge w:val="restart"/>
            <w:tcBorders/>
            <w:shd w:color="auto" w:fill="auto" w:val="clear"/>
          </w:tcPr>
          <w:p>
            <w:pPr>
              <w:pStyle w:val="Normal"/>
              <w:widowControl/>
              <w:suppressAutoHyphens w:val="tru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widowControl/>
              <w:suppressAutoHyphens w:val="tru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widowControl/>
              <w:suppressAutoHyphens w:val="true"/>
              <w:spacing w:lineRule="auto" w:line="24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Формы организации занятий</w:t>
            </w:r>
          </w:p>
        </w:tc>
        <w:tc>
          <w:tcPr>
            <w:tcW w:w="1813" w:type="dxa"/>
            <w:vMerge w:val="restart"/>
            <w:tcBorders/>
            <w:shd w:color="auto" w:fill="auto" w:val="clear"/>
          </w:tcPr>
          <w:p>
            <w:pPr>
              <w:pStyle w:val="Normal"/>
              <w:widowControl/>
              <w:suppressAutoHyphens w:val="tru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widowControl/>
              <w:suppressAutoHyphens w:val="tru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widowControl/>
              <w:suppressAutoHyphens w:val="true"/>
              <w:spacing w:lineRule="auto" w:line="24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Формы аттестации (контроля)</w:t>
            </w:r>
          </w:p>
        </w:tc>
      </w:tr>
      <w:tr>
        <w:trPr>
          <w:trHeight w:val="884" w:hRule="atLeast"/>
        </w:trPr>
        <w:tc>
          <w:tcPr>
            <w:tcW w:w="634" w:type="dxa"/>
            <w:vMerge w:val="continue"/>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vMerge w:val="continue"/>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966"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Всего</w:t>
            </w:r>
          </w:p>
        </w:tc>
        <w:tc>
          <w:tcPr>
            <w:tcW w:w="1136"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Теория</w:t>
            </w:r>
          </w:p>
        </w:tc>
        <w:tc>
          <w:tcPr>
            <w:tcW w:w="1175"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Практика</w:t>
            </w:r>
          </w:p>
        </w:tc>
        <w:tc>
          <w:tcPr>
            <w:tcW w:w="1984" w:type="dxa"/>
            <w:vMerge w:val="continue"/>
            <w:tcBorders/>
            <w:shd w:color="auto" w:fill="auto" w:val="clear"/>
          </w:tcPr>
          <w:p>
            <w:pPr>
              <w:pStyle w:val="Normal"/>
              <w:widowControl/>
              <w:suppressAutoHyphens w:val="true"/>
              <w:spacing w:lineRule="auto" w:line="240" w:before="0" w:after="0"/>
              <w:jc w:val="left"/>
              <w:rPr>
                <w:sz w:val="24"/>
                <w:szCs w:val="24"/>
              </w:rPr>
            </w:pPr>
            <w:r>
              <w:rPr>
                <w:sz w:val="24"/>
                <w:szCs w:val="24"/>
              </w:rPr>
            </w:r>
          </w:p>
        </w:tc>
        <w:tc>
          <w:tcPr>
            <w:tcW w:w="1813" w:type="dxa"/>
            <w:vMerge w:val="continue"/>
            <w:tcBorders/>
            <w:shd w:color="auto" w:fill="auto" w:val="clear"/>
          </w:tcPr>
          <w:p>
            <w:pPr>
              <w:pStyle w:val="Normal"/>
              <w:widowControl/>
              <w:suppressAutoHyphens w:val="true"/>
              <w:spacing w:lineRule="auto" w:line="240" w:before="0" w:after="0"/>
              <w:jc w:val="left"/>
              <w:rPr>
                <w:sz w:val="24"/>
                <w:szCs w:val="24"/>
              </w:rPr>
            </w:pPr>
            <w:r>
              <w:rPr>
                <w:sz w:val="24"/>
                <w:szCs w:val="24"/>
              </w:rPr>
            </w:r>
          </w:p>
        </w:tc>
      </w:tr>
      <w:tr>
        <w:trPr>
          <w:trHeight w:val="667"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1.</w:t>
            </w:r>
          </w:p>
        </w:tc>
        <w:tc>
          <w:tcPr>
            <w:tcW w:w="9684" w:type="dxa"/>
            <w:gridSpan w:val="6"/>
            <w:tcBorders/>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Раздел 1. Берестяное искусство</w:t>
            </w:r>
          </w:p>
        </w:tc>
      </w:tr>
      <w:tr>
        <w:trPr>
          <w:trHeight w:val="667" w:hRule="atLeast"/>
        </w:trPr>
        <w:tc>
          <w:tcPr>
            <w:tcW w:w="634" w:type="dxa"/>
            <w:tcBorders/>
          </w:tcPr>
          <w:p>
            <w:pPr>
              <w:pStyle w:val="Normal"/>
              <w:widowControl/>
              <w:suppressAutoHyphens w:val="true"/>
              <w:spacing w:lineRule="auto" w:line="360" w:before="0" w:after="20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1.1.</w:t>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Вводное занятие. Правила техники безопасной работы.</w:t>
            </w:r>
          </w:p>
          <w:p>
            <w:pPr>
              <w:pStyle w:val="Normal"/>
              <w:widowControl/>
              <w:suppressAutoHyphens w:val="true"/>
              <w:spacing w:lineRule="auto" w:line="240" w:before="0" w:after="0"/>
              <w:jc w:val="left"/>
              <w:rPr>
                <w:rFonts w:ascii="Times New Roman" w:hAnsi="Times New Roman" w:cs="Times New Roman"/>
                <w:b/>
                <w:sz w:val="24"/>
                <w:szCs w:val="24"/>
              </w:rPr>
            </w:pPr>
            <w:r>
              <w:rPr>
                <w:rFonts w:eastAsia="" w:cs="Times New Roman" w:ascii="Times New Roman" w:hAnsi="Times New Roman"/>
                <w:kern w:val="0"/>
                <w:sz w:val="24"/>
                <w:szCs w:val="24"/>
                <w:lang w:val="ru-RU" w:eastAsia="ru-RU" w:bidi="ar-SA"/>
              </w:rPr>
              <w:t>Знакомство с берестой-материалом для выполнения бытовых, декоративных изделий.</w:t>
            </w:r>
          </w:p>
        </w:tc>
        <w:tc>
          <w:tcPr>
            <w:tcW w:w="966"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lineRule="auto" w:line="360" w:before="0" w:after="20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4</w:t>
            </w:r>
          </w:p>
        </w:tc>
        <w:tc>
          <w:tcPr>
            <w:tcW w:w="1136" w:type="dxa"/>
            <w:tcBorders/>
            <w:vAlign w:val="center"/>
          </w:tcPr>
          <w:p>
            <w:pPr>
              <w:pStyle w:val="Normal"/>
              <w:widowControl/>
              <w:suppressAutoHyphens w:val="true"/>
              <w:spacing w:lineRule="auto" w:line="360" w:before="0" w:after="20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lineRule="auto" w:line="360" w:before="0" w:after="200"/>
              <w:jc w:val="left"/>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4</w:t>
            </w:r>
          </w:p>
        </w:tc>
        <w:tc>
          <w:tcPr>
            <w:tcW w:w="1175"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Беседа</w:t>
            </w:r>
          </w:p>
        </w:tc>
        <w:tc>
          <w:tcPr>
            <w:tcW w:w="1813"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Web"/>
              <w:widowControl/>
              <w:suppressAutoHyphens w:val="true"/>
              <w:spacing w:beforeAutospacing="0" w:before="0" w:afterAutospacing="0" w:after="240"/>
              <w:jc w:val="center"/>
              <w:rPr>
                <w:color w:val="010101"/>
              </w:rPr>
            </w:pPr>
            <w:r>
              <w:rPr>
                <w:color w:val="010101"/>
                <w:kern w:val="0"/>
                <w:lang w:val="ru-RU" w:eastAsia="ru-RU" w:bidi="ar-SA"/>
              </w:rPr>
              <w:t>Тематические кроссворды</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667"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1.2</w:t>
            </w:r>
          </w:p>
        </w:tc>
        <w:tc>
          <w:tcPr>
            <w:tcW w:w="2610" w:type="dxa"/>
            <w:tcBorders/>
          </w:tcPr>
          <w:p>
            <w:pPr>
              <w:pStyle w:val="Normal"/>
              <w:widowControl/>
              <w:suppressAutoHyphens w:val="true"/>
              <w:spacing w:lineRule="auto" w:line="240" w:before="0" w:after="0"/>
              <w:jc w:val="left"/>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Рисунки на бересте</w:t>
            </w:r>
          </w:p>
          <w:p>
            <w:pPr>
              <w:pStyle w:val="Normal"/>
              <w:widowControl/>
              <w:suppressAutoHyphens w:val="true"/>
              <w:spacing w:lineRule="auto" w:line="240" w:before="0" w:after="0"/>
              <w:jc w:val="left"/>
              <w:rPr>
                <w:rFonts w:ascii="Times New Roman" w:hAnsi="Times New Roman" w:cs="Times New Roman"/>
                <w:b/>
                <w:sz w:val="24"/>
                <w:szCs w:val="24"/>
              </w:rPr>
            </w:pPr>
            <w:r>
              <w:rPr>
                <w:rFonts w:cs="Times New Roman" w:ascii="Times New Roman" w:hAnsi="Times New Roman"/>
                <w:b/>
                <w:sz w:val="24"/>
                <w:szCs w:val="24"/>
              </w:rPr>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14</w:t>
            </w:r>
          </w:p>
        </w:tc>
        <w:tc>
          <w:tcPr>
            <w:tcW w:w="1136" w:type="dxa"/>
            <w:tcBorders/>
            <w:vAlign w:val="center"/>
          </w:tcPr>
          <w:p>
            <w:pPr>
              <w:pStyle w:val="Normal"/>
              <w:widowControl/>
              <w:suppressAutoHyphens w:val="true"/>
              <w:spacing w:lineRule="auto" w:line="360" w:before="0" w:after="0"/>
              <w:jc w:val="left"/>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5</w:t>
            </w:r>
          </w:p>
        </w:tc>
        <w:tc>
          <w:tcPr>
            <w:tcW w:w="1175" w:type="dxa"/>
            <w:tcBorders/>
            <w:vAlign w:val="center"/>
          </w:tcPr>
          <w:p>
            <w:pPr>
              <w:pStyle w:val="Normal"/>
              <w:widowControl/>
              <w:suppressAutoHyphens w:val="true"/>
              <w:spacing w:lineRule="auto" w:line="360" w:before="0" w:after="0"/>
              <w:jc w:val="left"/>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9</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667"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0"/>
                <w:szCs w:val="20"/>
              </w:rPr>
            </w:pPr>
            <w:r>
              <w:rPr>
                <w:rFonts w:eastAsia="" w:cs="Times New Roman" w:ascii="Times New Roman" w:hAnsi="Times New Roman"/>
                <w:kern w:val="0"/>
                <w:sz w:val="24"/>
                <w:szCs w:val="24"/>
                <w:lang w:val="ru-RU" w:eastAsia="ru-RU" w:bidi="ar-SA"/>
              </w:rPr>
              <w:t>1.2.1.Подбор материала для рисования на бересте</w:t>
            </w:r>
          </w:p>
          <w:p>
            <w:pPr>
              <w:pStyle w:val="Normal"/>
              <w:widowControl/>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1757" w:hRule="atLeast"/>
        </w:trPr>
        <w:tc>
          <w:tcPr>
            <w:tcW w:w="634" w:type="dxa"/>
            <w:tcBorders/>
          </w:tcPr>
          <w:p>
            <w:pPr>
              <w:pStyle w:val="Normal"/>
              <w:widowControl/>
              <w:suppressAutoHyphens w:val="true"/>
              <w:spacing w:lineRule="auto" w:line="360" w:before="0" w:after="20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b/>
                <w:sz w:val="24"/>
                <w:szCs w:val="24"/>
              </w:rPr>
            </w:pPr>
            <w:r>
              <w:rPr>
                <w:rFonts w:eastAsia="" w:cs="Times New Roman" w:ascii="Times New Roman" w:hAnsi="Times New Roman"/>
                <w:kern w:val="0"/>
                <w:sz w:val="24"/>
                <w:szCs w:val="24"/>
                <w:lang w:val="ru-RU" w:eastAsia="ru-RU" w:bidi="ar-SA"/>
              </w:rPr>
              <w:t>1.2.2. Ознакомления с техникой рисования на бересте</w:t>
            </w:r>
          </w:p>
          <w:p>
            <w:pPr>
              <w:pStyle w:val="Normal"/>
              <w:widowControl/>
              <w:suppressAutoHyphens w:val="true"/>
              <w:spacing w:lineRule="auto" w:line="240" w:before="0" w:after="200"/>
              <w:jc w:val="left"/>
              <w:rPr>
                <w:rFonts w:ascii="Times New Roman" w:hAnsi="Times New Roman" w:cs="Times New Roman"/>
                <w:sz w:val="24"/>
                <w:szCs w:val="24"/>
              </w:rPr>
            </w:pPr>
            <w:r>
              <w:rPr>
                <w:rFonts w:cs="Times New Roman" w:ascii="Times New Roman" w:hAnsi="Times New Roman"/>
                <w:sz w:val="24"/>
                <w:szCs w:val="24"/>
              </w:rPr>
            </w:r>
          </w:p>
        </w:tc>
        <w:tc>
          <w:tcPr>
            <w:tcW w:w="966" w:type="dxa"/>
            <w:tcBorders/>
            <w:vAlign w:val="center"/>
          </w:tcPr>
          <w:p>
            <w:pPr>
              <w:pStyle w:val="Normal"/>
              <w:widowControl/>
              <w:suppressAutoHyphens w:val="true"/>
              <w:spacing w:lineRule="auto" w:line="24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12</w:t>
            </w:r>
          </w:p>
        </w:tc>
        <w:tc>
          <w:tcPr>
            <w:tcW w:w="1136" w:type="dxa"/>
            <w:tcBorders/>
            <w:vAlign w:val="center"/>
          </w:tcPr>
          <w:p>
            <w:pPr>
              <w:pStyle w:val="Normal"/>
              <w:widowControl/>
              <w:suppressAutoHyphens w:val="true"/>
              <w:spacing w:lineRule="auto" w:line="240" w:before="0" w:after="20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175" w:type="dxa"/>
            <w:tcBorders/>
            <w:vAlign w:val="center"/>
          </w:tcPr>
          <w:p>
            <w:pPr>
              <w:pStyle w:val="Normal"/>
              <w:widowControl/>
              <w:suppressAutoHyphens w:val="true"/>
              <w:spacing w:lineRule="auto" w:line="240" w:before="0" w:after="20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 xml:space="preserve">      </w:t>
            </w:r>
            <w:r>
              <w:rPr>
                <w:rFonts w:eastAsia="" w:cs="Times New Roman" w:ascii="Times New Roman" w:hAnsi="Times New Roman"/>
                <w:kern w:val="0"/>
                <w:sz w:val="24"/>
                <w:szCs w:val="24"/>
                <w:lang w:val="ru-RU" w:eastAsia="ru-RU" w:bidi="ar-SA"/>
              </w:rPr>
              <w:t>8</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tc>
        <w:tc>
          <w:tcPr>
            <w:tcW w:w="1813" w:type="dxa"/>
            <w:tcBorders/>
            <w:shd w:color="auto" w:fill="auto" w:val="clear"/>
            <w:vAlign w:val="center"/>
          </w:tcPr>
          <w:p>
            <w:pPr>
              <w:pStyle w:val="NormalWeb"/>
              <w:widowControl/>
              <w:suppressAutoHyphens w:val="true"/>
              <w:spacing w:beforeAutospacing="0" w:before="0" w:afterAutospacing="0" w:after="240"/>
              <w:jc w:val="center"/>
              <w:rPr>
                <w:kern w:val="0"/>
                <w:lang w:val="ru-RU" w:eastAsia="ru-RU" w:bidi="ar-SA"/>
              </w:rPr>
            </w:pPr>
            <w:r>
              <w:rPr>
                <w:color w:val="010101"/>
                <w:kern w:val="0"/>
                <w:lang w:val="ru-RU" w:eastAsia="ru-RU" w:bidi="ar-SA"/>
              </w:rPr>
              <w:t>Групповая оценка работ</w:t>
            </w:r>
          </w:p>
        </w:tc>
      </w:tr>
      <w:tr>
        <w:trPr/>
        <w:tc>
          <w:tcPr>
            <w:tcW w:w="634" w:type="dxa"/>
            <w:tcBorders/>
          </w:tcPr>
          <w:p>
            <w:pPr>
              <w:pStyle w:val="Normal"/>
              <w:widowControl/>
              <w:suppressAutoHyphens w:val="true"/>
              <w:spacing w:lineRule="auto" w:line="24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1.3.</w:t>
            </w:r>
          </w:p>
        </w:tc>
        <w:tc>
          <w:tcPr>
            <w:tcW w:w="2610" w:type="dxa"/>
            <w:tcBorders/>
          </w:tcPr>
          <w:p>
            <w:pPr>
              <w:pStyle w:val="Normal"/>
              <w:widowControl/>
              <w:suppressAutoHyphens w:val="true"/>
              <w:spacing w:lineRule="auto" w:line="240" w:before="0" w:after="0"/>
              <w:jc w:val="left"/>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Аппликация «Букет цветов»</w:t>
            </w:r>
          </w:p>
          <w:p>
            <w:pPr>
              <w:pStyle w:val="Normal"/>
              <w:widowControl/>
              <w:suppressAutoHyphens w:val="true"/>
              <w:spacing w:lineRule="auto" w:line="240" w:before="0" w:after="0"/>
              <w:jc w:val="left"/>
              <w:rPr>
                <w:rFonts w:ascii="Times New Roman" w:hAnsi="Times New Roman" w:cs="Times New Roman"/>
                <w:b/>
                <w:sz w:val="24"/>
                <w:szCs w:val="24"/>
              </w:rPr>
            </w:pPr>
            <w:r>
              <w:rPr>
                <w:rFonts w:cs="Times New Roman" w:ascii="Times New Roman" w:hAnsi="Times New Roman"/>
                <w:b/>
                <w:sz w:val="24"/>
                <w:szCs w:val="24"/>
              </w:rPr>
            </w:r>
          </w:p>
        </w:tc>
        <w:tc>
          <w:tcPr>
            <w:tcW w:w="966" w:type="dxa"/>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8</w:t>
            </w:r>
          </w:p>
        </w:tc>
        <w:tc>
          <w:tcPr>
            <w:tcW w:w="1136" w:type="dxa"/>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3</w:t>
            </w:r>
          </w:p>
        </w:tc>
        <w:tc>
          <w:tcPr>
            <w:tcW w:w="1175" w:type="dxa"/>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5</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rPr>
            </w:r>
          </w:p>
        </w:tc>
      </w:tr>
      <w:tr>
        <w:trPr>
          <w:trHeight w:val="1900" w:hRule="atLeast"/>
        </w:trPr>
        <w:tc>
          <w:tcPr>
            <w:tcW w:w="634" w:type="dxa"/>
            <w:tcBorders/>
          </w:tcPr>
          <w:p>
            <w:pPr>
              <w:pStyle w:val="Normal"/>
              <w:widowControl/>
              <w:suppressAutoHyphens w:val="true"/>
              <w:spacing w:lineRule="auto" w:line="360" w:before="0" w:after="20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1.3.1.Подбор материала для изготовления цветов из бересты</w:t>
            </w:r>
          </w:p>
          <w:p>
            <w:pPr>
              <w:pStyle w:val="Normal"/>
              <w:widowControl/>
              <w:suppressAutoHyphens w:val="true"/>
              <w:spacing w:lineRule="auto" w:line="240" w:before="0" w:after="20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Раскрой деталей</w:t>
            </w:r>
          </w:p>
        </w:tc>
        <w:tc>
          <w:tcPr>
            <w:tcW w:w="966"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p>
            <w:pPr>
              <w:pStyle w:val="Normal"/>
              <w:widowControl/>
              <w:suppressAutoHyphens w:val="true"/>
              <w:spacing w:lineRule="auto" w:line="360"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1136"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Творческая мастерская</w:t>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Самооценка обучающихся своих знаний и умений</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1322"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1.3.2.Ознакомления с техникой  выполнения и оформления</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6</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tc>
      </w:tr>
      <w:tr>
        <w:trPr>
          <w:trHeight w:val="1322"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1.4.</w:t>
            </w:r>
          </w:p>
        </w:tc>
        <w:tc>
          <w:tcPr>
            <w:tcW w:w="2610" w:type="dxa"/>
            <w:tcBorders/>
          </w:tcPr>
          <w:p>
            <w:pPr>
              <w:pStyle w:val="Normal"/>
              <w:widowControl/>
              <w:suppressAutoHyphens w:val="true"/>
              <w:spacing w:lineRule="auto" w:line="240" w:before="0" w:after="0"/>
              <w:jc w:val="left"/>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Брошь «Цветок»</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10</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5</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5</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rPr>
            </w:r>
          </w:p>
        </w:tc>
      </w:tr>
      <w:tr>
        <w:trPr>
          <w:trHeight w:val="1740"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1.4.1.Подбор материала для изготовления броши.</w:t>
            </w:r>
          </w:p>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Раскрой деталей</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Творческая мастерская</w:t>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Самооценка обучающихся своих знаний и умений</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1265"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1.4.2.Техника изготовления броши</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843"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1.4.3.Изготовление броши «Цветок»</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843"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1.4.4.Обработка броши в различных техниках (бисером, стразами)</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tc>
      </w:tr>
      <w:tr>
        <w:trPr>
          <w:trHeight w:val="843"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1.5.</w:t>
            </w:r>
          </w:p>
        </w:tc>
        <w:tc>
          <w:tcPr>
            <w:tcW w:w="2610" w:type="dxa"/>
            <w:tcBorders/>
          </w:tcPr>
          <w:p>
            <w:pPr>
              <w:pStyle w:val="Normal"/>
              <w:widowControl/>
              <w:suppressAutoHyphens w:val="true"/>
              <w:spacing w:lineRule="auto" w:line="240" w:before="0" w:after="0"/>
              <w:jc w:val="left"/>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Берестяная посуда.</w:t>
            </w:r>
          </w:p>
          <w:p>
            <w:pPr>
              <w:pStyle w:val="Normal"/>
              <w:widowControl/>
              <w:suppressAutoHyphens w:val="true"/>
              <w:spacing w:lineRule="auto" w:line="240" w:before="0" w:after="0"/>
              <w:jc w:val="left"/>
              <w:rPr>
                <w:rFonts w:ascii="Times New Roman" w:hAnsi="Times New Roman" w:cs="Times New Roman"/>
                <w:b/>
                <w:sz w:val="24"/>
                <w:szCs w:val="24"/>
              </w:rPr>
            </w:pPr>
            <w:r>
              <w:rPr>
                <w:rFonts w:cs="Times New Roman" w:ascii="Times New Roman" w:hAnsi="Times New Roman"/>
                <w:b/>
                <w:sz w:val="24"/>
                <w:szCs w:val="24"/>
              </w:rPr>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18</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6</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12</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rPr>
            </w:r>
          </w:p>
        </w:tc>
      </w:tr>
      <w:tr>
        <w:trPr>
          <w:trHeight w:val="1609" w:hRule="atLeast"/>
        </w:trPr>
        <w:tc>
          <w:tcPr>
            <w:tcW w:w="634" w:type="dxa"/>
            <w:tcBorders/>
          </w:tcPr>
          <w:p>
            <w:pPr>
              <w:pStyle w:val="Normal"/>
              <w:widowControl/>
              <w:suppressAutoHyphens w:val="true"/>
              <w:spacing w:lineRule="auto" w:line="360" w:before="0" w:after="20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1.5.1.Подбор материала для изготовления берестяной посуды.</w:t>
            </w:r>
          </w:p>
          <w:p>
            <w:pPr>
              <w:pStyle w:val="Normal"/>
              <w:widowControl/>
              <w:suppressAutoHyphens w:val="true"/>
              <w:spacing w:lineRule="auto" w:line="240" w:before="0" w:after="20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Раскрой деталей</w:t>
            </w:r>
          </w:p>
        </w:tc>
        <w:tc>
          <w:tcPr>
            <w:tcW w:w="966"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Творческая мастерская</w:t>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Самооценка обучающихся своих знаний и умений</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428"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1.5.2.Техника изготовления</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428"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1.5.3.Изготовление посуды</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14</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10</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428"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1.6.</w:t>
            </w:r>
          </w:p>
        </w:tc>
        <w:tc>
          <w:tcPr>
            <w:tcW w:w="2610" w:type="dxa"/>
            <w:tcBorders/>
          </w:tcPr>
          <w:p>
            <w:pPr>
              <w:pStyle w:val="Normal"/>
              <w:widowControl/>
              <w:suppressAutoHyphens w:val="true"/>
              <w:spacing w:lineRule="auto" w:line="240" w:before="0" w:after="0"/>
              <w:jc w:val="left"/>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Игрушка «Рыбка»</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10</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4</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6</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rPr>
            </w:r>
          </w:p>
        </w:tc>
      </w:tr>
      <w:tr>
        <w:trPr>
          <w:trHeight w:val="428"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1.6.1.Подбор материала для изготовления кота из бересты. Раскрой деталей</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Творческая мастерская</w:t>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Самооценка обучающихся своих знаний и умений.</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428"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1.6.2.Техника изготовления игрушки</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34" w:type="dxa"/>
            <w:tcBorders/>
          </w:tcPr>
          <w:p>
            <w:pPr>
              <w:pStyle w:val="Normal"/>
              <w:widowControl/>
              <w:suppressAutoHyphens w:val="true"/>
              <w:spacing w:lineRule="auto" w:line="360" w:before="0" w:after="20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20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1.6.3.Изготовление  игрушки «Рыбка»</w:t>
            </w:r>
          </w:p>
        </w:tc>
        <w:tc>
          <w:tcPr>
            <w:tcW w:w="966"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6</w:t>
            </w:r>
          </w:p>
        </w:tc>
        <w:tc>
          <w:tcPr>
            <w:tcW w:w="1136"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75"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1.7.</w:t>
            </w:r>
          </w:p>
        </w:tc>
        <w:tc>
          <w:tcPr>
            <w:tcW w:w="2610" w:type="dxa"/>
            <w:tcBorders/>
          </w:tcPr>
          <w:p>
            <w:pPr>
              <w:pStyle w:val="Normal"/>
              <w:widowControl/>
              <w:suppressAutoHyphens w:val="true"/>
              <w:spacing w:lineRule="auto" w:line="240" w:before="0" w:after="0"/>
              <w:jc w:val="left"/>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Новогодний сувенир «Снегурочка»</w:t>
            </w:r>
          </w:p>
          <w:p>
            <w:pPr>
              <w:pStyle w:val="Normal"/>
              <w:widowControl/>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8</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4</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4</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rPr>
            </w:r>
          </w:p>
        </w:tc>
      </w:tr>
      <w:tr>
        <w:trPr>
          <w:trHeight w:val="1574"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val="false"/>
              <w:suppressAutoHyphens w:val="true"/>
              <w:spacing w:lineRule="auto" w:line="240" w:before="0" w:after="0"/>
              <w:jc w:val="left"/>
              <w:textAlignment w:val="baseline"/>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1.7.1.Подбор материала для изготовления дракона из бересты.</w:t>
            </w:r>
          </w:p>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 xml:space="preserve"> </w:t>
            </w:r>
            <w:r>
              <w:rPr>
                <w:rFonts w:eastAsia="" w:cs="Times New Roman" w:ascii="Times New Roman" w:hAnsi="Times New Roman"/>
                <w:kern w:val="0"/>
                <w:sz w:val="24"/>
                <w:szCs w:val="24"/>
                <w:lang w:val="ru-RU" w:eastAsia="ru-RU" w:bidi="ar-SA"/>
              </w:rPr>
              <w:t>Раскрой деталей</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Творческая мастерская</w:t>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Самооценка обучающихся своих знаний и умений.</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1.7.2.Техника изготовления сувенира</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1.7.3.Изготовление сувенира «Снежинка»</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1.8</w:t>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b/>
                <w:kern w:val="0"/>
                <w:sz w:val="24"/>
                <w:szCs w:val="24"/>
                <w:lang w:val="ru-RU" w:eastAsia="ru-RU" w:bidi="ar-SA"/>
              </w:rPr>
              <w:t>Картина «Гуси-лебеди»</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8</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4</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4</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rPr>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val="false"/>
              <w:suppressAutoHyphens w:val="true"/>
              <w:spacing w:lineRule="auto" w:line="240" w:before="0" w:after="0"/>
              <w:jc w:val="left"/>
              <w:textAlignment w:val="baseline"/>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1.8.1.Подбор материала для изготовления картины</w:t>
            </w:r>
          </w:p>
          <w:p>
            <w:pPr>
              <w:pStyle w:val="Normal"/>
              <w:widowControl/>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Творческая мастерская</w:t>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Самооценка обучающихся своих знаний и умений.</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val="false"/>
              <w:suppressAutoHyphens w:val="true"/>
              <w:spacing w:lineRule="auto" w:line="240" w:before="0" w:after="0"/>
              <w:jc w:val="left"/>
              <w:textAlignment w:val="baseline"/>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1.8.2.Техника изготовления картины</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val="false"/>
              <w:suppressAutoHyphens w:val="true"/>
              <w:spacing w:lineRule="auto" w:line="240" w:before="0" w:after="0"/>
              <w:jc w:val="left"/>
              <w:textAlignment w:val="baseline"/>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1.8.3.Аппликация картины</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1.9.</w:t>
            </w:r>
          </w:p>
        </w:tc>
        <w:tc>
          <w:tcPr>
            <w:tcW w:w="2610" w:type="dxa"/>
            <w:tcBorders/>
          </w:tcPr>
          <w:p>
            <w:pPr>
              <w:pStyle w:val="Normal"/>
              <w:widowControl/>
              <w:suppressAutoHyphens w:val="true"/>
              <w:spacing w:lineRule="auto" w:line="240" w:before="0" w:after="0"/>
              <w:jc w:val="left"/>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Оформление и презентация выставки работ за 1 полугодие</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0</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2</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Выставка</w:t>
            </w:r>
          </w:p>
        </w:tc>
        <w:tc>
          <w:tcPr>
            <w:tcW w:w="1813" w:type="dxa"/>
            <w:tcBorders/>
            <w:shd w:color="auto" w:fill="auto" w:val="clear"/>
            <w:vAlign w:val="center"/>
          </w:tcPr>
          <w:p>
            <w:pPr>
              <w:pStyle w:val="NormalWeb"/>
              <w:widowControl/>
              <w:suppressAutoHyphens w:val="true"/>
              <w:spacing w:beforeAutospacing="0" w:before="0" w:afterAutospacing="0" w:after="240"/>
              <w:jc w:val="center"/>
              <w:rPr>
                <w:kern w:val="0"/>
                <w:lang w:val="ru-RU" w:eastAsia="ru-RU" w:bidi="ar-SA"/>
              </w:rPr>
            </w:pPr>
            <w:r>
              <w:rPr>
                <w:kern w:val="0"/>
                <w:lang w:val="ru-RU" w:eastAsia="ru-RU" w:bidi="ar-SA"/>
              </w:rPr>
              <w:t>Выставка</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2</w:t>
            </w:r>
          </w:p>
        </w:tc>
        <w:tc>
          <w:tcPr>
            <w:tcW w:w="2610" w:type="dxa"/>
            <w:tcBorders/>
          </w:tcPr>
          <w:p>
            <w:pPr>
              <w:pStyle w:val="Normal"/>
              <w:widowControl w:val="false"/>
              <w:suppressAutoHyphens w:val="true"/>
              <w:spacing w:lineRule="auto" w:line="240" w:before="0" w:after="0"/>
              <w:jc w:val="left"/>
              <w:textAlignment w:val="baseline"/>
              <w:rPr>
                <w:rFonts w:ascii="Times New Roman" w:hAnsi="Times New Roman" w:cs="Times New Roman"/>
                <w:sz w:val="24"/>
                <w:szCs w:val="24"/>
              </w:rPr>
            </w:pPr>
            <w:r>
              <w:rPr>
                <w:rFonts w:eastAsia="" w:cs="Times New Roman" w:ascii="Times New Roman" w:hAnsi="Times New Roman"/>
                <w:b/>
                <w:kern w:val="0"/>
                <w:sz w:val="24"/>
                <w:szCs w:val="24"/>
                <w:lang w:val="ru-RU" w:eastAsia="ru-RU" w:bidi="ar-SA"/>
              </w:rPr>
              <w:t>Берестяная тарелочка</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4</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8</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rPr>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val="false"/>
              <w:suppressAutoHyphens w:val="true"/>
              <w:spacing w:lineRule="auto" w:line="240" w:before="0" w:after="0"/>
              <w:jc w:val="left"/>
              <w:textAlignment w:val="baseline"/>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1.9.1.Подбор материала для изготовления тарелочки из бересты.</w:t>
            </w:r>
          </w:p>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 xml:space="preserve"> </w:t>
            </w:r>
            <w:r>
              <w:rPr>
                <w:rFonts w:eastAsia="" w:cs="Times New Roman" w:ascii="Times New Roman" w:hAnsi="Times New Roman"/>
                <w:kern w:val="0"/>
                <w:sz w:val="24"/>
                <w:szCs w:val="24"/>
                <w:lang w:val="ru-RU" w:eastAsia="ru-RU" w:bidi="ar-SA"/>
              </w:rPr>
              <w:t>Раскрой деталей</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Творческая мастерская</w:t>
            </w:r>
          </w:p>
        </w:tc>
        <w:tc>
          <w:tcPr>
            <w:tcW w:w="1813" w:type="dxa"/>
            <w:tcBorders/>
            <w:shd w:color="auto" w:fill="auto" w:val="clear"/>
            <w:vAlign w:val="center"/>
          </w:tcPr>
          <w:p>
            <w:pPr>
              <w:pStyle w:val="NormalWeb"/>
              <w:widowControl/>
              <w:suppressAutoHyphens w:val="true"/>
              <w:spacing w:beforeAutospacing="0" w:before="0" w:afterAutospacing="0" w:after="240"/>
              <w:jc w:val="center"/>
              <w:rPr>
                <w:kern w:val="0"/>
                <w:lang w:val="ru-RU" w:eastAsia="ru-RU" w:bidi="ar-SA"/>
              </w:rPr>
            </w:pPr>
            <w:r>
              <w:rPr>
                <w:color w:val="010101"/>
                <w:kern w:val="0"/>
                <w:lang w:val="ru-RU" w:eastAsia="ru-RU" w:bidi="ar-SA"/>
              </w:rPr>
              <w:t>Самооценка обучающихся своих знаний и умений.</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1.9.2.Техника изготовления тарелочки</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1.9.3.Изготовление тарелочки</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8</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6</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2.1</w:t>
            </w:r>
          </w:p>
        </w:tc>
        <w:tc>
          <w:tcPr>
            <w:tcW w:w="2610" w:type="dxa"/>
            <w:tcBorders/>
          </w:tcPr>
          <w:p>
            <w:pPr>
              <w:pStyle w:val="Normal"/>
              <w:widowControl w:val="false"/>
              <w:suppressAutoHyphens w:val="true"/>
              <w:spacing w:lineRule="auto" w:line="240" w:before="0" w:after="0"/>
              <w:jc w:val="left"/>
              <w:textAlignment w:val="baseline"/>
              <w:rPr>
                <w:rFonts w:ascii="Times New Roman" w:hAnsi="Times New Roman" w:eastAsia="Times New Roman" w:cs="Times New Roman"/>
                <w:sz w:val="24"/>
                <w:szCs w:val="24"/>
              </w:rPr>
            </w:pPr>
            <w:r>
              <w:rPr>
                <w:rFonts w:eastAsia="Times New Roman" w:cs="Times New Roman" w:ascii="Times New Roman" w:hAnsi="Times New Roman"/>
                <w:b/>
                <w:kern w:val="0"/>
                <w:sz w:val="24"/>
                <w:szCs w:val="24"/>
                <w:lang w:val="ru-RU" w:eastAsia="ru-RU" w:bidi="ar-SA"/>
              </w:rPr>
              <w:t>Берестяная шкатулка</w:t>
            </w:r>
          </w:p>
          <w:p>
            <w:pPr>
              <w:pStyle w:val="Normal"/>
              <w:widowControl/>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14</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4</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10</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kern w:val="0"/>
                <w:lang w:val="ru-RU" w:eastAsia="ru-RU" w:bidi="ar-SA"/>
              </w:rPr>
            </w:pPr>
            <w:r>
              <w:rPr>
                <w:kern w:val="0"/>
                <w:lang w:val="ru-RU" w:eastAsia="ru-RU" w:bidi="ar-SA"/>
              </w:rPr>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val="false"/>
              <w:suppressAutoHyphens w:val="true"/>
              <w:spacing w:lineRule="auto" w:line="240" w:before="0" w:after="0"/>
              <w:jc w:val="left"/>
              <w:textAlignment w:val="baseline"/>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2.1.1.Подбор материала для изготовления шкатулка из бересты.</w:t>
            </w:r>
          </w:p>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 xml:space="preserve"> </w:t>
            </w:r>
            <w:r>
              <w:rPr>
                <w:rFonts w:eastAsia="" w:cs="Times New Roman" w:ascii="Times New Roman" w:hAnsi="Times New Roman"/>
                <w:kern w:val="0"/>
                <w:sz w:val="24"/>
                <w:szCs w:val="24"/>
                <w:lang w:val="ru-RU" w:eastAsia="ru-RU" w:bidi="ar-SA"/>
              </w:rPr>
              <w:t>Раскрой деталей</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Творческая мастерская</w:t>
            </w:r>
          </w:p>
        </w:tc>
        <w:tc>
          <w:tcPr>
            <w:tcW w:w="1813" w:type="dxa"/>
            <w:tcBorders/>
            <w:shd w:color="auto" w:fill="auto" w:val="clear"/>
            <w:vAlign w:val="center"/>
          </w:tcPr>
          <w:p>
            <w:pPr>
              <w:pStyle w:val="NormalWeb"/>
              <w:widowControl/>
              <w:suppressAutoHyphens w:val="true"/>
              <w:spacing w:beforeAutospacing="0" w:before="0" w:afterAutospacing="0" w:after="240"/>
              <w:jc w:val="center"/>
              <w:rPr>
                <w:kern w:val="0"/>
                <w:lang w:val="ru-RU" w:eastAsia="ru-RU" w:bidi="ar-SA"/>
              </w:rPr>
            </w:pPr>
            <w:r>
              <w:rPr>
                <w:color w:val="010101"/>
                <w:kern w:val="0"/>
                <w:lang w:val="ru-RU" w:eastAsia="ru-RU" w:bidi="ar-SA"/>
              </w:rPr>
              <w:t>Самооценка обучающихся своих знаний и умений.</w:t>
            </w:r>
          </w:p>
        </w:tc>
      </w:tr>
      <w:tr>
        <w:trPr>
          <w:trHeight w:val="1260" w:hRule="atLeast"/>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2.1.2.</w:t>
            </w:r>
            <w:r>
              <w:rPr>
                <w:rFonts w:eastAsia="" w:cs="Times New Roman" w:ascii="Times New Roman" w:hAnsi="Times New Roman"/>
                <w:kern w:val="0"/>
                <w:sz w:val="24"/>
                <w:szCs w:val="24"/>
                <w:lang w:val="ru-RU" w:eastAsia="ru-RU" w:bidi="ar-SA"/>
              </w:rPr>
              <w:t>Техника изготовления шкатулки</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tc>
      </w:tr>
      <w:tr>
        <w:trPr/>
        <w:tc>
          <w:tcPr>
            <w:tcW w:w="634" w:type="dxa"/>
            <w:tcBorders/>
          </w:tcPr>
          <w:p>
            <w:pPr>
              <w:pStyle w:val="Normal"/>
              <w:widowControl/>
              <w:suppressAutoHyphens w:val="true"/>
              <w:spacing w:lineRule="auto" w:line="360" w:before="0" w:after="20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20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2.1.3.</w:t>
            </w:r>
            <w:r>
              <w:rPr>
                <w:rFonts w:eastAsia="" w:cs="Times New Roman" w:ascii="Times New Roman" w:hAnsi="Times New Roman"/>
                <w:kern w:val="0"/>
                <w:sz w:val="24"/>
                <w:szCs w:val="24"/>
                <w:lang w:val="ru-RU" w:eastAsia="ru-RU" w:bidi="ar-SA"/>
              </w:rPr>
              <w:t>Изготовление шкатулки</w:t>
            </w:r>
          </w:p>
        </w:tc>
        <w:tc>
          <w:tcPr>
            <w:tcW w:w="966"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10</w:t>
            </w:r>
          </w:p>
        </w:tc>
        <w:tc>
          <w:tcPr>
            <w:tcW w:w="1136"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75" w:type="dxa"/>
            <w:tcBorders/>
            <w:vAlign w:val="center"/>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8</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2.2</w:t>
            </w:r>
          </w:p>
        </w:tc>
        <w:tc>
          <w:tcPr>
            <w:tcW w:w="2610" w:type="dxa"/>
            <w:tcBorders/>
          </w:tcPr>
          <w:p>
            <w:pPr>
              <w:pStyle w:val="Normal"/>
              <w:widowControl w:val="false"/>
              <w:suppressAutoHyphens w:val="true"/>
              <w:spacing w:lineRule="auto" w:line="240" w:before="0" w:after="0"/>
              <w:jc w:val="left"/>
              <w:textAlignment w:val="baseline"/>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Плетение корзины</w:t>
            </w:r>
          </w:p>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18</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6</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12</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rPr>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val="false"/>
              <w:suppressAutoHyphens w:val="true"/>
              <w:spacing w:lineRule="auto" w:line="240" w:before="0" w:after="0"/>
              <w:jc w:val="left"/>
              <w:textAlignment w:val="baseline"/>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2.2.1.Подбор материала для плетения из бересты.</w:t>
            </w:r>
          </w:p>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 w:cs="Times New Roman" w:ascii="Times New Roman" w:hAnsi="Times New Roman"/>
                <w:kern w:val="0"/>
                <w:sz w:val="24"/>
                <w:szCs w:val="24"/>
                <w:lang w:val="ru-RU" w:eastAsia="ru-RU" w:bidi="ar-SA"/>
              </w:rPr>
              <w:t xml:space="preserve"> </w:t>
            </w:r>
            <w:r>
              <w:rPr>
                <w:rFonts w:eastAsia="" w:cs="Times New Roman" w:ascii="Times New Roman" w:hAnsi="Times New Roman"/>
                <w:kern w:val="0"/>
                <w:sz w:val="24"/>
                <w:szCs w:val="24"/>
                <w:lang w:val="ru-RU" w:eastAsia="ru-RU" w:bidi="ar-SA"/>
              </w:rPr>
              <w:t>Раскрой деталей</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Творческая мастерская</w:t>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Самооценка обучающихся своих знаний и умений.</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 w:cs="Times New Roman" w:ascii="Times New Roman" w:hAnsi="Times New Roman"/>
                <w:kern w:val="0"/>
                <w:sz w:val="24"/>
                <w:szCs w:val="24"/>
                <w:lang w:val="ru-RU" w:eastAsia="ru-RU" w:bidi="ar-SA"/>
              </w:rPr>
              <w:t>2.2.2.Техника плетения корзины</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2.2.3.Плетение корзины</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14</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10</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kern w:val="0"/>
                <w:lang w:val="ru-RU" w:eastAsia="ru-RU" w:bidi="ar-SA"/>
              </w:rPr>
              <w:t>Групповая оценка работ</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2.3.</w:t>
            </w:r>
          </w:p>
        </w:tc>
        <w:tc>
          <w:tcPr>
            <w:tcW w:w="2610" w:type="dxa"/>
            <w:tcBorders/>
          </w:tcPr>
          <w:p>
            <w:pPr>
              <w:pStyle w:val="Normal"/>
              <w:widowControl/>
              <w:suppressAutoHyphens w:val="true"/>
              <w:spacing w:lineRule="auto" w:line="240" w:before="0" w:after="0"/>
              <w:jc w:val="left"/>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Работа над проектом</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18</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0</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18</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vAlign w:val="center"/>
          </w:tcPr>
          <w:p>
            <w:pPr>
              <w:pStyle w:val="NormalWeb"/>
              <w:widowControl/>
              <w:suppressAutoHyphens w:val="true"/>
              <w:spacing w:beforeAutospacing="0" w:before="0" w:afterAutospacing="0" w:after="240"/>
              <w:jc w:val="center"/>
              <w:rPr>
                <w:color w:val="010101"/>
              </w:rPr>
            </w:pPr>
            <w:r>
              <w:rPr>
                <w:color w:val="010101"/>
              </w:rPr>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3.1. 1.Проектная работа. Изготовление итоговой работы</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8</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0</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8</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Индивидуальная работа</w:t>
            </w:r>
          </w:p>
        </w:tc>
        <w:tc>
          <w:tcPr>
            <w:tcW w:w="1813"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Итоговая работа</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3.1. 2.Индивидуальная работа</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6</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0</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6</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Индивидуальная работа</w:t>
            </w:r>
          </w:p>
        </w:tc>
        <w:tc>
          <w:tcPr>
            <w:tcW w:w="1813"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Индивидуальная работа</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3.1. 3.Защита проектной работы</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0</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Защита проекта</w:t>
            </w:r>
          </w:p>
        </w:tc>
        <w:tc>
          <w:tcPr>
            <w:tcW w:w="1813"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Проект</w:t>
            </w:r>
          </w:p>
        </w:tc>
      </w:tr>
      <w:tr>
        <w:trPr/>
        <w:tc>
          <w:tcPr>
            <w:tcW w:w="634" w:type="dxa"/>
            <w:tcBorders/>
          </w:tcPr>
          <w:p>
            <w:pPr>
              <w:pStyle w:val="Normal"/>
              <w:widowControl/>
              <w:suppressAutoHyphens w:val="true"/>
              <w:spacing w:lineRule="auto" w:line="360" w:before="0" w:after="0"/>
              <w:jc w:val="left"/>
              <w:rPr>
                <w:rFonts w:ascii="Times New Roman" w:hAnsi="Times New Roman" w:cs="Times New Roman"/>
                <w:b/>
                <w:bCs/>
                <w:sz w:val="24"/>
                <w:szCs w:val="24"/>
              </w:rPr>
            </w:pPr>
            <w:r>
              <w:rPr>
                <w:rFonts w:cs="Times New Roman" w:ascii="Times New Roman" w:hAnsi="Times New Roman"/>
                <w:b/>
                <w:bCs/>
                <w:sz w:val="24"/>
                <w:szCs w:val="24"/>
              </w:rPr>
            </w:r>
          </w:p>
        </w:tc>
        <w:tc>
          <w:tcPr>
            <w:tcW w:w="2610" w:type="dxa"/>
            <w:tcBorders/>
          </w:tcPr>
          <w:p>
            <w:pPr>
              <w:pStyle w:val="Normal"/>
              <w:widowControl/>
              <w:suppressAutoHyphens w:val="true"/>
              <w:spacing w:lineRule="auto" w:line="240" w:before="0" w:after="0"/>
              <w:ind w:left="-602"/>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3.1.4Итоговое занятие. Оформление и презентация выставки</w:t>
            </w:r>
          </w:p>
        </w:tc>
        <w:tc>
          <w:tcPr>
            <w:tcW w:w="96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136"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0</w:t>
            </w:r>
          </w:p>
        </w:tc>
        <w:tc>
          <w:tcPr>
            <w:tcW w:w="1175" w:type="dxa"/>
            <w:tcBorders/>
            <w:vAlign w:val="center"/>
          </w:tcPr>
          <w:p>
            <w:pPr>
              <w:pStyle w:val="Normal"/>
              <w:widowControl/>
              <w:suppressAutoHyphens w:val="true"/>
              <w:spacing w:lineRule="auto" w:line="36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984" w:type="dxa"/>
            <w:tcBorders/>
            <w:shd w:color="auto" w:fill="auto" w:val="clear"/>
            <w:vAlign w:val="center"/>
          </w:tcPr>
          <w:p>
            <w:pPr>
              <w:pStyle w:val="Normal"/>
              <w:widowControl/>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Выставка</w:t>
            </w:r>
          </w:p>
        </w:tc>
        <w:tc>
          <w:tcPr>
            <w:tcW w:w="1813" w:type="dxa"/>
            <w:tcBorders/>
            <w:shd w:color="auto" w:fill="auto" w:val="clear"/>
            <w:vAlign w:val="center"/>
          </w:tcPr>
          <w:p>
            <w:pPr>
              <w:pStyle w:val="NormalWeb"/>
              <w:widowControl/>
              <w:suppressAutoHyphens w:val="true"/>
              <w:spacing w:beforeAutospacing="0" w:before="0" w:afterAutospacing="0" w:after="240"/>
              <w:jc w:val="left"/>
              <w:rPr>
                <w:kern w:val="0"/>
                <w:lang w:val="ru-RU" w:eastAsia="ru-RU" w:bidi="ar-SA"/>
              </w:rPr>
            </w:pPr>
            <w:r>
              <w:rPr>
                <w:kern w:val="0"/>
                <w:lang w:val="ru-RU" w:eastAsia="ru-RU" w:bidi="ar-SA"/>
              </w:rPr>
              <w:t>Выставка</w:t>
            </w:r>
          </w:p>
        </w:tc>
      </w:tr>
      <w:tr>
        <w:trPr>
          <w:trHeight w:val="436" w:hRule="atLeast"/>
        </w:trPr>
        <w:tc>
          <w:tcPr>
            <w:tcW w:w="3244" w:type="dxa"/>
            <w:gridSpan w:val="2"/>
            <w:tcBorders/>
          </w:tcPr>
          <w:p>
            <w:pPr>
              <w:pStyle w:val="Normal"/>
              <w:widowControl/>
              <w:suppressAutoHyphens w:val="true"/>
              <w:spacing w:lineRule="auto" w:line="360" w:before="0" w:after="20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Итого часов</w:t>
            </w:r>
          </w:p>
        </w:tc>
        <w:tc>
          <w:tcPr>
            <w:tcW w:w="966" w:type="dxa"/>
            <w:tcBorders/>
          </w:tcPr>
          <w:p>
            <w:pPr>
              <w:pStyle w:val="Normal"/>
              <w:widowControl/>
              <w:suppressAutoHyphens w:val="true"/>
              <w:spacing w:lineRule="auto" w:line="360" w:before="0" w:after="200"/>
              <w:jc w:val="center"/>
              <w:rPr>
                <w:rFonts w:ascii="Times New Roman" w:hAnsi="Times New Roman" w:cs="Times New Roman"/>
                <w:sz w:val="24"/>
                <w:szCs w:val="24"/>
              </w:rPr>
            </w:pPr>
            <w:r>
              <w:rPr>
                <w:rFonts w:eastAsia="" w:cs="Times New Roman" w:ascii="Times New Roman" w:hAnsi="Times New Roman"/>
                <w:b/>
                <w:bCs/>
                <w:kern w:val="0"/>
                <w:sz w:val="24"/>
                <w:szCs w:val="24"/>
                <w:lang w:val="ru-RU" w:eastAsia="ru-RU" w:bidi="ar-SA"/>
              </w:rPr>
              <w:t>144</w:t>
            </w:r>
          </w:p>
        </w:tc>
        <w:tc>
          <w:tcPr>
            <w:tcW w:w="1136" w:type="dxa"/>
            <w:tcBorders/>
          </w:tcPr>
          <w:p>
            <w:pPr>
              <w:pStyle w:val="Normal"/>
              <w:widowControl/>
              <w:suppressAutoHyphens w:val="true"/>
              <w:spacing w:lineRule="auto" w:line="360" w:before="0" w:after="20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49</w:t>
            </w:r>
          </w:p>
        </w:tc>
        <w:tc>
          <w:tcPr>
            <w:tcW w:w="1175" w:type="dxa"/>
            <w:tcBorders/>
          </w:tcPr>
          <w:p>
            <w:pPr>
              <w:pStyle w:val="Normal"/>
              <w:widowControl/>
              <w:suppressAutoHyphens w:val="true"/>
              <w:spacing w:lineRule="auto" w:line="360" w:before="0" w:after="20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95</w:t>
            </w:r>
          </w:p>
        </w:tc>
        <w:tc>
          <w:tcPr>
            <w:tcW w:w="1984" w:type="dxa"/>
            <w:tcBorders/>
            <w:shd w:color="auto" w:fill="auto" w:val="clear"/>
          </w:tcPr>
          <w:p>
            <w:pPr>
              <w:pStyle w:val="Normal"/>
              <w:widowControl/>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813" w:type="dxa"/>
            <w:tcBorders/>
            <w:shd w:color="auto" w:fill="auto" w:val="clear"/>
          </w:tcPr>
          <w:p>
            <w:pPr>
              <w:pStyle w:val="Normal"/>
              <w:widowControl/>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bl>
    <w:p>
      <w:pPr>
        <w:pStyle w:val="Normal"/>
        <w:spacing w:lineRule="auto" w:line="360"/>
        <w:rPr>
          <w:rFonts w:ascii="Times New Roman" w:hAnsi="Times New Roman" w:cs="Times New Roman"/>
          <w:b/>
          <w:bCs/>
          <w:sz w:val="32"/>
          <w:szCs w:val="32"/>
        </w:rPr>
      </w:pPr>
      <w:r>
        <w:rPr>
          <w:rFonts w:cs="Times New Roman" w:ascii="Times New Roman" w:hAnsi="Times New Roman"/>
          <w:b/>
          <w:bCs/>
          <w:sz w:val="32"/>
          <w:szCs w:val="32"/>
        </w:rPr>
      </w:r>
    </w:p>
    <w:p>
      <w:pPr>
        <w:pStyle w:val="Normal"/>
        <w:spacing w:lineRule="auto" w:line="360"/>
        <w:jc w:val="center"/>
        <w:rPr>
          <w:rFonts w:ascii="Times New Roman" w:hAnsi="Times New Roman" w:cs="Times New Roman"/>
          <w:b/>
          <w:bCs/>
          <w:sz w:val="32"/>
          <w:szCs w:val="32"/>
        </w:rPr>
      </w:pPr>
      <w:r>
        <w:rPr>
          <w:rFonts w:cs="Times New Roman" w:ascii="Times New Roman" w:hAnsi="Times New Roman"/>
          <w:b/>
          <w:bCs/>
          <w:sz w:val="32"/>
          <w:szCs w:val="32"/>
        </w:rPr>
        <w:t>Содержание программы</w:t>
      </w:r>
    </w:p>
    <w:p>
      <w:pPr>
        <w:pStyle w:val="Normal"/>
        <w:spacing w:lineRule="auto" w:line="360"/>
        <w:jc w:val="center"/>
        <w:rPr>
          <w:rFonts w:ascii="Times New Roman" w:hAnsi="Times New Roman" w:cs="Times New Roman"/>
          <w:b/>
          <w:bCs/>
          <w:sz w:val="32"/>
          <w:szCs w:val="32"/>
        </w:rPr>
      </w:pPr>
      <w:r>
        <w:rPr>
          <w:rFonts w:eastAsia="Times New Roman" w:cs="Times New Roman" w:ascii="Times New Roman" w:hAnsi="Times New Roman"/>
          <w:b/>
          <w:sz w:val="28"/>
          <w:szCs w:val="28"/>
        </w:rPr>
        <w:t>(2 год обучения)</w:t>
      </w:r>
    </w:p>
    <w:p>
      <w:pPr>
        <w:pStyle w:val="Normal"/>
        <w:widowControl w:val="false"/>
        <w:numPr>
          <w:ilvl w:val="0"/>
          <w:numId w:val="1"/>
        </w:numPr>
        <w:shd w:val="clear" w:color="auto" w:fill="FFFFFF"/>
        <w:spacing w:lineRule="auto" w:line="360" w:before="14" w:after="0"/>
        <w:ind w:hanging="720" w:left="426"/>
        <w:rPr>
          <w:rFonts w:ascii="Times New Roman" w:hAnsi="Times New Roman" w:cs="Times New Roman"/>
          <w:b/>
          <w:color w:val="000000"/>
          <w:sz w:val="28"/>
          <w:szCs w:val="28"/>
        </w:rPr>
      </w:pPr>
      <w:r>
        <w:rPr>
          <w:rFonts w:cs="Times New Roman" w:ascii="Times New Roman" w:hAnsi="Times New Roman"/>
          <w:b/>
          <w:color w:val="000000"/>
          <w:sz w:val="28"/>
          <w:szCs w:val="28"/>
        </w:rPr>
        <w:t>Раздел 1. Введение в берестяное  искусство</w:t>
      </w:r>
    </w:p>
    <w:p>
      <w:pPr>
        <w:pStyle w:val="ListParagraph"/>
        <w:widowControl w:val="false"/>
        <w:numPr>
          <w:ilvl w:val="1"/>
          <w:numId w:val="1"/>
        </w:numPr>
        <w:shd w:val="clear" w:color="auto" w:fill="FFFFFF"/>
        <w:spacing w:lineRule="auto" w:line="360" w:before="14" w:after="0"/>
        <w:ind w:firstLine="142" w:left="142"/>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t>Вводное занятие</w:t>
      </w:r>
    </w:p>
    <w:p>
      <w:pPr>
        <w:pStyle w:val="Normal"/>
        <w:shd w:val="clear" w:color="auto" w:fill="FFFFFF"/>
        <w:tabs>
          <w:tab w:val="clear" w:pos="708"/>
          <w:tab w:val="left" w:pos="426" w:leader="none"/>
        </w:tabs>
        <w:spacing w:lineRule="auto" w:line="360" w:before="14" w:after="200"/>
        <w:ind w:firstLine="708"/>
        <w:jc w:val="both"/>
        <w:rPr>
          <w:rFonts w:ascii="Times New Roman" w:hAnsi="Times New Roman" w:cs="Times New Roman"/>
          <w:color w:val="000000"/>
          <w:sz w:val="28"/>
          <w:szCs w:val="28"/>
        </w:rPr>
      </w:pPr>
      <w:r>
        <w:rPr>
          <w:rFonts w:cs="Times New Roman" w:ascii="Times New Roman" w:hAnsi="Times New Roman"/>
          <w:color w:val="000000"/>
          <w:sz w:val="28"/>
          <w:szCs w:val="28"/>
        </w:rPr>
        <w:t>Знакомство с кабинетом для проведения занятий. Беседа о правилах поведения на занятиях. Правила поведения в кабинете. Правила безопасного труда при выполнении работ.Знакомство с берестой.</w:t>
      </w:r>
    </w:p>
    <w:p>
      <w:pPr>
        <w:pStyle w:val="Normal"/>
        <w:shd w:val="clear" w:color="auto" w:fill="FFFFFF"/>
        <w:tabs>
          <w:tab w:val="clear" w:pos="708"/>
          <w:tab w:val="left" w:pos="426" w:leader="none"/>
        </w:tabs>
        <w:spacing w:lineRule="auto" w:line="360" w:before="14" w:after="200"/>
        <w:jc w:val="both"/>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1.2.Рисунки  на бересте</w:t>
      </w:r>
    </w:p>
    <w:p>
      <w:pPr>
        <w:pStyle w:val="Normal"/>
        <w:rPr>
          <w:rFonts w:ascii="Times New Roman" w:hAnsi="Times New Roman" w:cs="Times New Roman"/>
          <w:sz w:val="28"/>
          <w:szCs w:val="28"/>
        </w:rPr>
      </w:pPr>
      <w:r>
        <w:rPr>
          <w:rFonts w:cs="Times New Roman" w:ascii="Times New Roman" w:hAnsi="Times New Roman"/>
          <w:b/>
          <w:sz w:val="28"/>
          <w:szCs w:val="28"/>
        </w:rPr>
        <w:t>1.2.1.</w:t>
      </w:r>
      <w:r>
        <w:rPr>
          <w:rFonts w:cs="Times New Roman" w:ascii="Times New Roman" w:hAnsi="Times New Roman"/>
          <w:sz w:val="28"/>
          <w:szCs w:val="28"/>
        </w:rPr>
        <w:t xml:space="preserve"> Подбор материала для рисования на бересте</w:t>
      </w:r>
    </w:p>
    <w:p>
      <w:pPr>
        <w:pStyle w:val="Normal"/>
        <w:rPr>
          <w:rFonts w:ascii="Times New Roman" w:hAnsi="Times New Roman" w:cs="Times New Roman"/>
          <w:b/>
          <w:sz w:val="28"/>
          <w:szCs w:val="28"/>
        </w:rPr>
      </w:pPr>
      <w:r>
        <w:rPr>
          <w:rFonts w:cs="Times New Roman" w:ascii="Times New Roman" w:hAnsi="Times New Roman"/>
          <w:b/>
          <w:sz w:val="28"/>
          <w:szCs w:val="28"/>
        </w:rPr>
        <w:t>1.2.2.</w:t>
      </w:r>
      <w:r>
        <w:rPr>
          <w:rFonts w:cs="Times New Roman" w:ascii="Times New Roman" w:hAnsi="Times New Roman"/>
          <w:sz w:val="28"/>
          <w:szCs w:val="28"/>
        </w:rPr>
        <w:t xml:space="preserve"> Ознакомления с техникой рисования на бересте</w:t>
      </w:r>
    </w:p>
    <w:p>
      <w:pPr>
        <w:pStyle w:val="Normal"/>
        <w:shd w:val="clear" w:color="auto" w:fill="FFFFFF"/>
        <w:tabs>
          <w:tab w:val="clear" w:pos="708"/>
          <w:tab w:val="left" w:pos="426" w:leader="none"/>
        </w:tabs>
        <w:spacing w:lineRule="auto" w:line="360" w:before="14" w:after="200"/>
        <w:jc w:val="both"/>
        <w:rPr>
          <w:rFonts w:ascii="Times New Roman" w:hAnsi="Times New Roman" w:cs="Times New Roman"/>
          <w:color w:val="000000"/>
          <w:sz w:val="28"/>
          <w:szCs w:val="28"/>
        </w:rPr>
      </w:pPr>
      <w:r>
        <w:rPr>
          <w:rFonts w:cs="Times New Roman" w:ascii="Times New Roman" w:hAnsi="Times New Roman"/>
          <w:b/>
          <w:color w:val="000000"/>
          <w:sz w:val="28"/>
          <w:szCs w:val="28"/>
        </w:rPr>
        <w:t>Материалы</w:t>
      </w:r>
      <w:r>
        <w:rPr>
          <w:rFonts w:cs="Times New Roman" w:ascii="Times New Roman" w:hAnsi="Times New Roman"/>
          <w:color w:val="000000"/>
          <w:sz w:val="28"/>
          <w:szCs w:val="28"/>
        </w:rPr>
        <w:t>: Береста, рамка для фотографии, гуашь, акварельные кисти.</w:t>
      </w:r>
    </w:p>
    <w:p>
      <w:pPr>
        <w:pStyle w:val="Normal"/>
        <w:shd w:val="clear" w:color="auto" w:fill="FFFFFF"/>
        <w:tabs>
          <w:tab w:val="clear" w:pos="708"/>
          <w:tab w:val="left" w:pos="426" w:leader="none"/>
        </w:tabs>
        <w:spacing w:lineRule="auto" w:line="360" w:before="14" w:after="200"/>
        <w:jc w:val="both"/>
        <w:rPr>
          <w:rFonts w:ascii="Times New Roman" w:hAnsi="Times New Roman" w:cs="Times New Roman"/>
          <w:color w:val="000000"/>
          <w:sz w:val="28"/>
          <w:szCs w:val="28"/>
        </w:rPr>
      </w:pPr>
      <w:r>
        <w:rPr>
          <w:rFonts w:cs="Times New Roman" w:ascii="Times New Roman" w:hAnsi="Times New Roman"/>
          <w:color w:val="000000"/>
          <w:sz w:val="28"/>
          <w:szCs w:val="28"/>
        </w:rPr>
        <w:t>Техника безопасности при работе с краской.</w:t>
      </w:r>
    </w:p>
    <w:p>
      <w:pPr>
        <w:pStyle w:val="Normal"/>
        <w:shd w:val="clear" w:color="auto" w:fill="FFFFFF"/>
        <w:tabs>
          <w:tab w:val="clear" w:pos="708"/>
          <w:tab w:val="left" w:pos="426" w:leader="none"/>
        </w:tabs>
        <w:spacing w:lineRule="auto" w:line="360" w:before="14" w:after="200"/>
        <w:jc w:val="both"/>
        <w:rPr>
          <w:rFonts w:ascii="Times New Roman" w:hAnsi="Times New Roman" w:cs="Times New Roman"/>
          <w:color w:val="000000"/>
          <w:sz w:val="28"/>
          <w:szCs w:val="28"/>
        </w:rPr>
      </w:pPr>
      <w:r>
        <w:rPr>
          <w:rFonts w:cs="Times New Roman" w:ascii="Times New Roman" w:hAnsi="Times New Roman"/>
          <w:color w:val="000000"/>
          <w:sz w:val="28"/>
          <w:szCs w:val="28"/>
        </w:rPr>
        <w:t>1. Краску брать кончиком кисточки, обязательно следить за тем, чтобы ворс кисточки был не очень влажный.</w:t>
      </w:r>
    </w:p>
    <w:p>
      <w:pPr>
        <w:pStyle w:val="Normal"/>
        <w:shd w:val="clear" w:color="auto" w:fill="FFFFFF"/>
        <w:tabs>
          <w:tab w:val="clear" w:pos="708"/>
          <w:tab w:val="left" w:pos="426" w:leader="none"/>
        </w:tabs>
        <w:spacing w:lineRule="auto" w:line="360" w:before="14" w:after="200"/>
        <w:jc w:val="both"/>
        <w:rPr>
          <w:rFonts w:ascii="Times New Roman" w:hAnsi="Times New Roman" w:cs="Times New Roman"/>
          <w:color w:val="000000"/>
          <w:sz w:val="28"/>
          <w:szCs w:val="28"/>
        </w:rPr>
      </w:pPr>
      <w:r>
        <w:rPr>
          <w:rFonts w:cs="Times New Roman" w:ascii="Times New Roman" w:hAnsi="Times New Roman"/>
          <w:color w:val="000000"/>
          <w:sz w:val="28"/>
          <w:szCs w:val="28"/>
        </w:rPr>
        <w:t>2. Во время работы не надо размахивать рукой с кисточкой, чтобы не задеть соседа.</w:t>
      </w:r>
    </w:p>
    <w:p>
      <w:pPr>
        <w:pStyle w:val="Normal"/>
        <w:shd w:val="clear" w:color="auto" w:fill="FFFFFF"/>
        <w:tabs>
          <w:tab w:val="clear" w:pos="708"/>
          <w:tab w:val="left" w:pos="426" w:leader="none"/>
        </w:tabs>
        <w:spacing w:lineRule="auto" w:line="360" w:before="14" w:after="200"/>
        <w:jc w:val="both"/>
        <w:rPr>
          <w:rFonts w:ascii="Times New Roman" w:hAnsi="Times New Roman" w:cs="Times New Roman"/>
          <w:color w:val="000000"/>
          <w:sz w:val="28"/>
          <w:szCs w:val="28"/>
        </w:rPr>
      </w:pPr>
      <w:r>
        <w:rPr>
          <w:rFonts w:cs="Times New Roman" w:ascii="Times New Roman" w:hAnsi="Times New Roman"/>
          <w:color w:val="000000"/>
          <w:sz w:val="28"/>
          <w:szCs w:val="28"/>
        </w:rPr>
        <w:t>3. Очень осторожно промывать кисточку в баночке с водой.</w:t>
      </w:r>
    </w:p>
    <w:p>
      <w:pPr>
        <w:pStyle w:val="Normal"/>
        <w:shd w:val="clear" w:color="auto" w:fill="FFFFFF"/>
        <w:tabs>
          <w:tab w:val="clear" w:pos="708"/>
          <w:tab w:val="left" w:pos="426" w:leader="none"/>
        </w:tabs>
        <w:spacing w:lineRule="auto" w:line="360" w:before="14" w:after="200"/>
        <w:jc w:val="both"/>
        <w:rPr>
          <w:rFonts w:ascii="Times New Roman" w:hAnsi="Times New Roman" w:cs="Times New Roman"/>
          <w:color w:val="000000"/>
          <w:sz w:val="28"/>
          <w:szCs w:val="28"/>
        </w:rPr>
      </w:pPr>
      <w:r>
        <w:rPr>
          <w:rFonts w:cs="Times New Roman" w:ascii="Times New Roman" w:hAnsi="Times New Roman"/>
          <w:color w:val="000000"/>
          <w:sz w:val="28"/>
          <w:szCs w:val="28"/>
        </w:rPr>
        <w:t>4. При попадании краски в глаза, необходимо сразу умыться.</w:t>
      </w:r>
    </w:p>
    <w:p>
      <w:pPr>
        <w:pStyle w:val="Normal"/>
        <w:shd w:val="clear" w:color="auto" w:fill="FFFFFF"/>
        <w:tabs>
          <w:tab w:val="clear" w:pos="708"/>
          <w:tab w:val="left" w:pos="426" w:leader="none"/>
        </w:tabs>
        <w:spacing w:lineRule="auto" w:line="360" w:before="14" w:after="200"/>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5. После работы руки тщательно промыть теплой водой с мылом и прибрать </w:t>
      </w:r>
    </w:p>
    <w:p>
      <w:pPr>
        <w:pStyle w:val="Normal"/>
        <w:shd w:val="clear" w:color="auto" w:fill="FFFFFF"/>
        <w:tabs>
          <w:tab w:val="clear" w:pos="708"/>
          <w:tab w:val="left" w:pos="426" w:leader="none"/>
        </w:tabs>
        <w:spacing w:lineRule="auto" w:line="360" w:before="14" w:after="20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ListParagraph"/>
        <w:shd w:val="clear" w:color="auto" w:fill="FFFFFF"/>
        <w:spacing w:lineRule="auto" w:line="360" w:before="14" w:after="200"/>
        <w:ind w:left="709"/>
        <w:contextualSpacing/>
        <w:rPr>
          <w:rFonts w:ascii="Times New Roman" w:hAnsi="Times New Roman" w:cs="Times New Roman"/>
          <w:b/>
          <w:sz w:val="28"/>
          <w:szCs w:val="28"/>
        </w:rPr>
      </w:pPr>
      <w:r>
        <w:rPr>
          <w:rFonts w:cs="Times New Roman" w:ascii="Times New Roman" w:hAnsi="Times New Roman"/>
          <w:b/>
          <w:sz w:val="28"/>
          <w:szCs w:val="28"/>
        </w:rPr>
        <w:t>1.3.Аппликация «Букет цветов»</w:t>
      </w:r>
    </w:p>
    <w:p>
      <w:pPr>
        <w:pStyle w:val="Normal"/>
        <w:rPr>
          <w:rFonts w:ascii="Times New Roman" w:hAnsi="Times New Roman" w:cs="Times New Roman"/>
          <w:sz w:val="28"/>
          <w:szCs w:val="28"/>
        </w:rPr>
      </w:pPr>
      <w:r>
        <w:rPr>
          <w:rFonts w:cs="Times New Roman" w:ascii="Times New Roman" w:hAnsi="Times New Roman"/>
          <w:b/>
          <w:sz w:val="28"/>
          <w:szCs w:val="28"/>
        </w:rPr>
        <w:t>1.3.1.</w:t>
      </w:r>
      <w:r>
        <w:rPr>
          <w:rFonts w:cs="Times New Roman" w:ascii="Times New Roman" w:hAnsi="Times New Roman"/>
          <w:sz w:val="28"/>
          <w:szCs w:val="28"/>
        </w:rPr>
        <w:t xml:space="preserve"> Подбор материала для изготовления  цветов из бересты. Раскрой деталей</w:t>
      </w:r>
    </w:p>
    <w:p>
      <w:pPr>
        <w:pStyle w:val="Normal"/>
        <w:shd w:val="clear" w:color="auto" w:fill="FFFFFF"/>
        <w:spacing w:lineRule="auto" w:line="360" w:before="14" w:after="200"/>
        <w:rPr>
          <w:rFonts w:ascii="Times New Roman" w:hAnsi="Times New Roman" w:cs="Times New Roman"/>
          <w:sz w:val="28"/>
          <w:szCs w:val="28"/>
        </w:rPr>
      </w:pPr>
      <w:r>
        <w:rPr>
          <w:rFonts w:cs="Times New Roman" w:ascii="Times New Roman" w:hAnsi="Times New Roman"/>
          <w:b/>
          <w:sz w:val="28"/>
          <w:szCs w:val="28"/>
        </w:rPr>
        <w:t>1.3.2.</w:t>
      </w:r>
      <w:r>
        <w:rPr>
          <w:rFonts w:cs="Times New Roman" w:ascii="Times New Roman" w:hAnsi="Times New Roman"/>
          <w:sz w:val="28"/>
          <w:szCs w:val="28"/>
        </w:rPr>
        <w:t xml:space="preserve"> Ознакомления с техникой  выполнения и оформления</w:t>
      </w:r>
    </w:p>
    <w:p>
      <w:pPr>
        <w:pStyle w:val="ListParagraph"/>
        <w:spacing w:lineRule="auto" w:line="240" w:beforeAutospacing="1" w:afterAutospacing="1"/>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8"/>
          <w:szCs w:val="28"/>
        </w:rPr>
        <w:t>  </w:t>
      </w:r>
      <w:r>
        <w:rPr>
          <w:rFonts w:eastAsia="Times New Roman" w:cs="Times New Roman" w:ascii="Times New Roman" w:hAnsi="Times New Roman"/>
          <w:b/>
          <w:bCs/>
          <w:sz w:val="28"/>
          <w:szCs w:val="28"/>
        </w:rPr>
        <w:t>Технология изготовления цветка.</w:t>
      </w:r>
      <w:r>
        <w:rPr>
          <w:rFonts w:eastAsia="Times New Roman" w:cs="Times New Roman" w:ascii="Times New Roman" w:hAnsi="Times New Roman"/>
          <w:sz w:val="28"/>
          <w:szCs w:val="28"/>
        </w:rPr>
        <w:t xml:space="preserve">  Для изготовления используют упругие листочки бересты несколько толще бумаги. </w:t>
      </w:r>
    </w:p>
    <w:p>
      <w:pPr>
        <w:pStyle w:val="ListParagraph"/>
        <w:spacing w:lineRule="auto" w:line="240" w:beforeAutospacing="1" w:afterAutospacing="1"/>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Предлагаю</w:t>
      </w:r>
      <w:r>
        <w:rPr>
          <w:rFonts w:eastAsia="Times New Roman" w:cs="Times New Roman" w:ascii="Times New Roman" w:hAnsi="Times New Roman"/>
          <w:b/>
          <w:bCs/>
          <w:sz w:val="28"/>
          <w:szCs w:val="28"/>
        </w:rPr>
        <w:t xml:space="preserve">  </w:t>
      </w:r>
      <w:r>
        <w:rPr>
          <w:rFonts w:eastAsia="Times New Roman" w:cs="Times New Roman" w:ascii="Times New Roman" w:hAnsi="Times New Roman"/>
          <w:sz w:val="28"/>
          <w:szCs w:val="28"/>
        </w:rPr>
        <w:t>создать панно из бересты в технике аппликации.</w:t>
      </w:r>
    </w:p>
    <w:p>
      <w:pPr>
        <w:pStyle w:val="ListParagraph"/>
        <w:spacing w:lineRule="auto" w:line="240" w:beforeAutospacing="1" w:afterAutospacing="1"/>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sz w:val="28"/>
          <w:szCs w:val="28"/>
        </w:rPr>
        <w:t> </w:t>
      </w:r>
      <w:r>
        <w:rPr>
          <w:rFonts w:eastAsia="Times New Roman" w:cs="Times New Roman" w:ascii="Times New Roman" w:hAnsi="Times New Roman"/>
          <w:sz w:val="28"/>
          <w:szCs w:val="28"/>
        </w:rPr>
        <w:t xml:space="preserve">Изготовление панно состоит из следующих операций: </w:t>
      </w:r>
    </w:p>
    <w:p>
      <w:pPr>
        <w:pStyle w:val="Normal"/>
        <w:spacing w:lineRule="auto" w:line="360" w:before="0" w:after="0"/>
        <w:rPr>
          <w:rFonts w:ascii="Times New Roman" w:hAnsi="Times New Roman" w:eastAsia="Times New Roman" w:cs="Times New Roman"/>
          <w:sz w:val="24"/>
          <w:szCs w:val="24"/>
        </w:rPr>
      </w:pPr>
      <w:r>
        <w:rPr>
          <w:rFonts w:eastAsia="Times New Roman" w:cs="Times New Roman" w:ascii="Times New Roman" w:hAnsi="Times New Roman"/>
          <w:sz w:val="28"/>
          <w:szCs w:val="28"/>
        </w:rPr>
        <w:t> </w:t>
      </w:r>
      <w:r>
        <w:rPr>
          <w:rFonts w:eastAsia="Times New Roman" w:cs="Times New Roman" w:ascii="Times New Roman" w:hAnsi="Times New Roman"/>
          <w:sz w:val="28"/>
          <w:szCs w:val="28"/>
        </w:rPr>
        <w:t>1.    Подготовка бересты;</w:t>
      </w:r>
    </w:p>
    <w:p>
      <w:pPr>
        <w:pStyle w:val="Normal"/>
        <w:spacing w:lineRule="auto" w:line="360" w:before="0" w:after="0"/>
        <w:ind w:left="435"/>
        <w:jc w:val="both"/>
        <w:rPr>
          <w:rFonts w:ascii="Times New Roman" w:hAnsi="Times New Roman" w:eastAsia="Times New Roman" w:cs="Times New Roman"/>
          <w:sz w:val="24"/>
          <w:szCs w:val="24"/>
        </w:rPr>
      </w:pPr>
      <w:r>
        <w:rPr>
          <w:rFonts w:eastAsia="Times New Roman" w:cs="Times New Roman" w:ascii="Times New Roman" w:hAnsi="Times New Roman"/>
          <w:sz w:val="28"/>
          <w:szCs w:val="28"/>
        </w:rPr>
        <w:t>2.</w:t>
      </w:r>
      <w:r>
        <w:rPr>
          <w:rFonts w:eastAsia="Times New Roman" w:cs="Times New Roman" w:ascii="Times New Roman" w:hAnsi="Times New Roman"/>
          <w:sz w:val="14"/>
          <w:szCs w:val="14"/>
        </w:rPr>
        <w:t xml:space="preserve">        </w:t>
      </w:r>
      <w:r>
        <w:rPr>
          <w:rFonts w:eastAsia="Times New Roman" w:cs="Times New Roman" w:ascii="Times New Roman" w:hAnsi="Times New Roman"/>
          <w:sz w:val="28"/>
          <w:szCs w:val="28"/>
        </w:rPr>
        <w:t>Разработка композиции;</w:t>
      </w:r>
    </w:p>
    <w:p>
      <w:pPr>
        <w:pStyle w:val="Normal"/>
        <w:spacing w:lineRule="auto" w:line="360" w:before="0" w:after="0"/>
        <w:ind w:left="435"/>
        <w:jc w:val="both"/>
        <w:rPr>
          <w:rFonts w:ascii="Times New Roman" w:hAnsi="Times New Roman" w:eastAsia="Times New Roman" w:cs="Times New Roman"/>
          <w:sz w:val="24"/>
          <w:szCs w:val="24"/>
        </w:rPr>
      </w:pPr>
      <w:r>
        <w:rPr>
          <w:rFonts w:eastAsia="Times New Roman" w:cs="Times New Roman" w:ascii="Times New Roman" w:hAnsi="Times New Roman"/>
          <w:sz w:val="28"/>
          <w:szCs w:val="28"/>
        </w:rPr>
        <w:t>3.</w:t>
      </w:r>
      <w:r>
        <w:rPr>
          <w:rFonts w:eastAsia="Times New Roman" w:cs="Times New Roman" w:ascii="Times New Roman" w:hAnsi="Times New Roman"/>
          <w:sz w:val="14"/>
          <w:szCs w:val="14"/>
        </w:rPr>
        <w:t xml:space="preserve">        </w:t>
      </w:r>
      <w:r>
        <w:rPr>
          <w:rFonts w:eastAsia="Times New Roman" w:cs="Times New Roman" w:ascii="Times New Roman" w:hAnsi="Times New Roman"/>
          <w:sz w:val="28"/>
          <w:szCs w:val="28"/>
        </w:rPr>
        <w:t>Выполнение элементов композиции из бересты;</w:t>
      </w:r>
    </w:p>
    <w:p>
      <w:pPr>
        <w:pStyle w:val="Normal"/>
        <w:spacing w:lineRule="auto" w:line="360" w:before="0" w:after="0"/>
        <w:ind w:left="435"/>
        <w:jc w:val="both"/>
        <w:rPr>
          <w:rFonts w:ascii="Times New Roman" w:hAnsi="Times New Roman" w:eastAsia="Times New Roman" w:cs="Times New Roman"/>
          <w:sz w:val="24"/>
          <w:szCs w:val="24"/>
        </w:rPr>
      </w:pPr>
      <w:r>
        <w:rPr>
          <w:rFonts w:eastAsia="Times New Roman" w:cs="Times New Roman" w:ascii="Times New Roman" w:hAnsi="Times New Roman"/>
          <w:sz w:val="28"/>
          <w:szCs w:val="28"/>
        </w:rPr>
        <w:t>4.</w:t>
      </w:r>
      <w:r>
        <w:rPr>
          <w:rFonts w:eastAsia="Times New Roman" w:cs="Times New Roman" w:ascii="Times New Roman" w:hAnsi="Times New Roman"/>
          <w:sz w:val="14"/>
          <w:szCs w:val="14"/>
        </w:rPr>
        <w:t xml:space="preserve">        </w:t>
      </w:r>
      <w:r>
        <w:rPr>
          <w:rFonts w:eastAsia="Times New Roman" w:cs="Times New Roman" w:ascii="Times New Roman" w:hAnsi="Times New Roman"/>
          <w:sz w:val="28"/>
          <w:szCs w:val="28"/>
        </w:rPr>
        <w:t>Наклеивание элементов бересты на основу;</w:t>
      </w:r>
    </w:p>
    <w:p>
      <w:pPr>
        <w:pStyle w:val="Normal"/>
        <w:spacing w:lineRule="auto" w:line="360" w:before="0" w:after="0"/>
        <w:ind w:left="435"/>
        <w:jc w:val="both"/>
        <w:rPr>
          <w:rFonts w:ascii="Times New Roman" w:hAnsi="Times New Roman" w:eastAsia="Times New Roman" w:cs="Times New Roman"/>
          <w:sz w:val="24"/>
          <w:szCs w:val="24"/>
        </w:rPr>
      </w:pPr>
      <w:r>
        <w:rPr>
          <w:rFonts w:eastAsia="Times New Roman" w:cs="Times New Roman" w:ascii="Times New Roman" w:hAnsi="Times New Roman"/>
          <w:sz w:val="28"/>
          <w:szCs w:val="28"/>
        </w:rPr>
        <w:t>5.</w:t>
      </w:r>
      <w:r>
        <w:rPr>
          <w:rFonts w:eastAsia="Times New Roman" w:cs="Times New Roman" w:ascii="Times New Roman" w:hAnsi="Times New Roman"/>
          <w:sz w:val="14"/>
          <w:szCs w:val="14"/>
        </w:rPr>
        <w:t xml:space="preserve">        </w:t>
      </w:r>
      <w:r>
        <w:rPr>
          <w:rFonts w:eastAsia="Times New Roman" w:cs="Times New Roman" w:ascii="Times New Roman" w:hAnsi="Times New Roman"/>
          <w:sz w:val="28"/>
          <w:szCs w:val="28"/>
        </w:rPr>
        <w:t>Окончательная отделка.</w:t>
      </w:r>
    </w:p>
    <w:p>
      <w:pPr>
        <w:pStyle w:val="ListParagraph"/>
        <w:numPr>
          <w:ilvl w:val="1"/>
          <w:numId w:val="10"/>
        </w:numPr>
        <w:shd w:val="clear" w:color="auto" w:fill="FFFFFF"/>
        <w:spacing w:lineRule="auto" w:line="360" w:before="14" w:after="200"/>
        <w:contextualSpacing/>
        <w:rPr>
          <w:rFonts w:ascii="Times New Roman" w:hAnsi="Times New Roman" w:cs="Times New Roman"/>
          <w:sz w:val="28"/>
          <w:szCs w:val="28"/>
        </w:rPr>
      </w:pPr>
      <w:r>
        <w:rPr>
          <w:rFonts w:cs="Times New Roman" w:ascii="Times New Roman" w:hAnsi="Times New Roman"/>
          <w:b/>
          <w:sz w:val="28"/>
          <w:szCs w:val="28"/>
        </w:rPr>
        <w:t>Брошь «Цветок»</w:t>
      </w:r>
    </w:p>
    <w:p>
      <w:pPr>
        <w:pStyle w:val="Normal"/>
        <w:rPr>
          <w:rFonts w:ascii="Times New Roman" w:hAnsi="Times New Roman" w:cs="Times New Roman"/>
          <w:sz w:val="28"/>
          <w:szCs w:val="28"/>
        </w:rPr>
      </w:pPr>
      <w:r>
        <w:rPr>
          <w:rFonts w:cs="Times New Roman" w:ascii="Times New Roman" w:hAnsi="Times New Roman"/>
          <w:b/>
          <w:sz w:val="28"/>
          <w:szCs w:val="28"/>
        </w:rPr>
        <w:t>1.4.1.</w:t>
      </w:r>
      <w:r>
        <w:rPr>
          <w:rFonts w:cs="Times New Roman" w:ascii="Times New Roman" w:hAnsi="Times New Roman"/>
          <w:sz w:val="28"/>
          <w:szCs w:val="28"/>
        </w:rPr>
        <w:t xml:space="preserve"> Подбор материала для изготовления броши. Раскрой деталей</w:t>
      </w:r>
    </w:p>
    <w:p>
      <w:pPr>
        <w:pStyle w:val="Normal"/>
        <w:shd w:val="clear" w:color="auto" w:fill="FFFFFF"/>
        <w:spacing w:lineRule="auto" w:line="360" w:before="14" w:after="200"/>
        <w:rPr>
          <w:rFonts w:ascii="Times New Roman" w:hAnsi="Times New Roman" w:cs="Times New Roman"/>
          <w:sz w:val="28"/>
          <w:szCs w:val="28"/>
        </w:rPr>
      </w:pPr>
      <w:r>
        <w:rPr>
          <w:rFonts w:cs="Times New Roman" w:ascii="Times New Roman" w:hAnsi="Times New Roman"/>
          <w:b/>
          <w:sz w:val="28"/>
          <w:szCs w:val="28"/>
        </w:rPr>
        <w:t>1.4.2.</w:t>
      </w:r>
      <w:r>
        <w:rPr>
          <w:rFonts w:cs="Times New Roman" w:ascii="Times New Roman" w:hAnsi="Times New Roman"/>
          <w:sz w:val="28"/>
          <w:szCs w:val="28"/>
        </w:rPr>
        <w:t xml:space="preserve"> Техника изготовления броши</w:t>
      </w:r>
    </w:p>
    <w:p>
      <w:pPr>
        <w:pStyle w:val="Normal"/>
        <w:shd w:val="clear" w:color="auto" w:fill="FFFFFF"/>
        <w:spacing w:lineRule="auto" w:line="360" w:before="14" w:after="200"/>
        <w:rPr>
          <w:rFonts w:ascii="Times New Roman" w:hAnsi="Times New Roman" w:cs="Times New Roman"/>
          <w:sz w:val="28"/>
          <w:szCs w:val="28"/>
        </w:rPr>
      </w:pPr>
      <w:r>
        <w:rPr>
          <w:rFonts w:cs="Times New Roman" w:ascii="Times New Roman" w:hAnsi="Times New Roman"/>
          <w:b/>
          <w:sz w:val="28"/>
          <w:szCs w:val="28"/>
        </w:rPr>
        <w:t>1.4.3.</w:t>
      </w:r>
      <w:r>
        <w:rPr>
          <w:rFonts w:cs="Times New Roman" w:ascii="Times New Roman" w:hAnsi="Times New Roman"/>
          <w:sz w:val="28"/>
          <w:szCs w:val="28"/>
        </w:rPr>
        <w:t xml:space="preserve"> Изготовление броши «Цветок»</w:t>
      </w:r>
    </w:p>
    <w:p>
      <w:pPr>
        <w:pStyle w:val="Normal"/>
        <w:shd w:val="clear" w:color="auto" w:fill="FFFFFF"/>
        <w:spacing w:lineRule="auto" w:line="360" w:before="14" w:after="200"/>
        <w:rPr>
          <w:rFonts w:ascii="Times New Roman" w:hAnsi="Times New Roman" w:cs="Times New Roman"/>
          <w:sz w:val="28"/>
          <w:szCs w:val="28"/>
        </w:rPr>
      </w:pPr>
      <w:r>
        <w:rPr>
          <w:rFonts w:cs="Times New Roman" w:ascii="Times New Roman" w:hAnsi="Times New Roman"/>
          <w:b/>
          <w:sz w:val="28"/>
          <w:szCs w:val="28"/>
        </w:rPr>
        <w:t>1.4.4.</w:t>
      </w:r>
      <w:r>
        <w:rPr>
          <w:rFonts w:cs="Times New Roman" w:ascii="Times New Roman" w:hAnsi="Times New Roman"/>
          <w:sz w:val="28"/>
          <w:szCs w:val="28"/>
        </w:rPr>
        <w:t xml:space="preserve"> Обработка броши в различных техниках (бисером, стразами)</w:t>
      </w:r>
    </w:p>
    <w:p>
      <w:pPr>
        <w:pStyle w:val="NormalWeb"/>
        <w:spacing w:before="280" w:after="280"/>
        <w:rPr>
          <w:sz w:val="28"/>
          <w:szCs w:val="28"/>
        </w:rPr>
      </w:pPr>
      <w:r>
        <w:rPr>
          <w:sz w:val="28"/>
          <w:szCs w:val="28"/>
        </w:rPr>
        <w:t>Броши — пожалуй, самый древний вид украшений. Большая история броши началась с появлением первых людей. Примитивное приспособление, изготовленное из подручных средств (растения, зубы или кости) выполняли функцию скрепления одежды. Когда первобытный человек впервые надел что-то большее, чем набедренная повязка — у него появилась необходимость скрепить эту одежду.</w:t>
      </w:r>
    </w:p>
    <w:p>
      <w:pPr>
        <w:pStyle w:val="Normal"/>
        <w:shd w:val="clear" w:color="auto" w:fill="FFFFFF"/>
        <w:spacing w:lineRule="auto" w:line="240" w:before="0" w:after="0"/>
        <w:rPr>
          <w:rFonts w:ascii="Times New Roman" w:hAnsi="Times New Roman" w:eastAsia="Times New Roman" w:cs="Times New Roman"/>
          <w:b/>
          <w:bCs/>
          <w:color w:val="333333"/>
          <w:sz w:val="28"/>
          <w:szCs w:val="28"/>
        </w:rPr>
      </w:pPr>
      <w:r>
        <w:rPr>
          <w:rFonts w:eastAsia="Times New Roman" w:cs="Times New Roman" w:ascii="Times New Roman" w:hAnsi="Times New Roman"/>
          <w:b/>
          <w:bCs/>
          <w:color w:themeColor="text1" w:val="000000"/>
          <w:sz w:val="28"/>
          <w:szCs w:val="28"/>
        </w:rPr>
        <w:t>Объяснение порядка и последовательности выполнения практической работы.</w:t>
      </w:r>
    </w:p>
    <w:p>
      <w:pPr>
        <w:pStyle w:val="Normal"/>
        <w:tabs>
          <w:tab w:val="clear" w:pos="708"/>
          <w:tab w:val="left" w:pos="284" w:leader="none"/>
        </w:tabs>
        <w:spacing w:lineRule="auto" w:line="240" w:before="0" w:after="0"/>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1.Выполнить эскиз на бумаге.</w:t>
      </w:r>
    </w:p>
    <w:p>
      <w:pPr>
        <w:pStyle w:val="ListParagraph"/>
        <w:tabs>
          <w:tab w:val="clear" w:pos="708"/>
          <w:tab w:val="left" w:pos="284" w:leader="none"/>
        </w:tabs>
        <w:spacing w:lineRule="auto" w:line="240" w:before="0" w:after="0"/>
        <w:ind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r>
    </w:p>
    <w:p>
      <w:pPr>
        <w:pStyle w:val="ListParagraph"/>
        <w:tabs>
          <w:tab w:val="clear" w:pos="708"/>
          <w:tab w:val="left" w:pos="284" w:leader="none"/>
        </w:tabs>
        <w:spacing w:lineRule="auto" w:line="240" w:before="0" w:after="0"/>
        <w:ind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2.Взять эскиз и перенести его на бересту. Для резьбы больше всего подходит береста светло-жёлтого цвета без наростов. Полоски-чечевицы на ней должны быть небольшими, потому что именно по ним береста трескается. На том куске, что сейчас у нас в руках, полоски великоваты, но ещё допустимы. Переводим рисунок на бересту с помощью копировальной бумаги. </w:t>
      </w:r>
    </w:p>
    <w:p>
      <w:pPr>
        <w:pStyle w:val="ListParagraph"/>
        <w:tabs>
          <w:tab w:val="clear" w:pos="708"/>
          <w:tab w:val="left" w:pos="284" w:leader="none"/>
        </w:tabs>
        <w:spacing w:lineRule="auto" w:line="240" w:before="0" w:after="0"/>
        <w:ind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r>
    </w:p>
    <w:p>
      <w:pPr>
        <w:pStyle w:val="ListParagraph"/>
        <w:tabs>
          <w:tab w:val="clear" w:pos="708"/>
          <w:tab w:val="left" w:pos="284" w:leader="none"/>
        </w:tabs>
        <w:spacing w:lineRule="auto" w:line="240" w:before="0" w:after="0"/>
        <w:ind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3.Склеить детали при помощи клея ПВА.</w:t>
      </w:r>
    </w:p>
    <w:p>
      <w:pPr>
        <w:pStyle w:val="ListParagraph"/>
        <w:tabs>
          <w:tab w:val="clear" w:pos="708"/>
          <w:tab w:val="left" w:pos="284" w:leader="none"/>
        </w:tabs>
        <w:spacing w:lineRule="auto" w:line="240" w:before="0" w:after="0"/>
        <w:ind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r>
    </w:p>
    <w:p>
      <w:pPr>
        <w:pStyle w:val="ListParagraph"/>
        <w:tabs>
          <w:tab w:val="clear" w:pos="708"/>
          <w:tab w:val="left" w:pos="284" w:leader="none"/>
        </w:tabs>
        <w:spacing w:lineRule="auto" w:line="240" w:before="0" w:after="0"/>
        <w:ind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 xml:space="preserve">4.Затем останется только приклеить булавку к обратной стороне цветочка. </w:t>
      </w:r>
    </w:p>
    <w:p>
      <w:pPr>
        <w:pStyle w:val="ListParagraph"/>
        <w:tabs>
          <w:tab w:val="clear" w:pos="708"/>
          <w:tab w:val="left" w:pos="284" w:leader="none"/>
        </w:tabs>
        <w:spacing w:lineRule="auto" w:line="240" w:before="0" w:after="0"/>
        <w:ind w:left="0"/>
        <w:contextualSpacing/>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r>
    </w:p>
    <w:p>
      <w:pPr>
        <w:pStyle w:val="NormalWeb"/>
        <w:spacing w:before="280" w:after="280"/>
        <w:rPr>
          <w:b/>
          <w:sz w:val="28"/>
          <w:szCs w:val="28"/>
        </w:rPr>
      </w:pPr>
      <w:r>
        <w:rPr>
          <w:b/>
          <w:sz w:val="28"/>
          <w:szCs w:val="28"/>
        </w:rPr>
        <w:t>1.5. Берестяная посуда</w:t>
      </w:r>
    </w:p>
    <w:p>
      <w:pPr>
        <w:pStyle w:val="Normal"/>
        <w:rPr>
          <w:rFonts w:ascii="Times New Roman" w:hAnsi="Times New Roman" w:cs="Times New Roman"/>
          <w:sz w:val="28"/>
          <w:szCs w:val="28"/>
        </w:rPr>
      </w:pPr>
      <w:r>
        <w:rPr>
          <w:rFonts w:cs="Times New Roman" w:ascii="Times New Roman" w:hAnsi="Times New Roman"/>
          <w:b/>
          <w:sz w:val="28"/>
          <w:szCs w:val="28"/>
        </w:rPr>
        <w:t>1.5.1</w:t>
      </w:r>
      <w:r>
        <w:rPr>
          <w:rFonts w:cs="Times New Roman" w:ascii="Times New Roman" w:hAnsi="Times New Roman"/>
          <w:sz w:val="28"/>
          <w:szCs w:val="28"/>
        </w:rPr>
        <w:t>. Подбор материала для изготовления стаканчика. Раскрой деталей</w:t>
      </w:r>
    </w:p>
    <w:p>
      <w:pPr>
        <w:pStyle w:val="NormalWeb"/>
        <w:spacing w:before="280" w:after="280"/>
        <w:rPr>
          <w:sz w:val="28"/>
          <w:szCs w:val="28"/>
        </w:rPr>
      </w:pPr>
      <w:r>
        <w:rPr>
          <w:b/>
          <w:sz w:val="28"/>
          <w:szCs w:val="28"/>
        </w:rPr>
        <w:t>1.5.2.</w:t>
      </w:r>
      <w:r>
        <w:rPr>
          <w:sz w:val="28"/>
          <w:szCs w:val="28"/>
        </w:rPr>
        <w:t xml:space="preserve"> Техника изготовления посуды</w:t>
      </w:r>
    </w:p>
    <w:p>
      <w:pPr>
        <w:pStyle w:val="NormalWeb"/>
        <w:spacing w:before="280" w:after="280"/>
        <w:rPr>
          <w:sz w:val="28"/>
          <w:szCs w:val="28"/>
        </w:rPr>
      </w:pPr>
      <w:r>
        <w:rPr>
          <w:sz w:val="28"/>
          <w:szCs w:val="28"/>
        </w:rPr>
        <w:t xml:space="preserve">1. Из бумаги вырезаем шаблон посуды. </w:t>
      </w:r>
    </w:p>
    <w:p>
      <w:pPr>
        <w:pStyle w:val="NormalWeb"/>
        <w:spacing w:before="280" w:after="280"/>
        <w:rPr>
          <w:sz w:val="28"/>
          <w:szCs w:val="28"/>
        </w:rPr>
      </w:pPr>
      <w:r>
        <w:rPr>
          <w:sz w:val="28"/>
          <w:szCs w:val="28"/>
        </w:rPr>
        <w:t>2. Завернув берестяную заготовку, нарисуем простым карандашом линии, куда будут вставляться «замки».</w:t>
        <w:br/>
        <w:t>Затем, с помощью острого канцелярского ножа, сделаем прорези.</w:t>
        <w:br/>
        <w:t>Просунем «замки» в данные отверстия — теперь салфетница сохранит свою форму при любых обстоятельствах!</w:t>
        <w:br/>
        <w:t>3.Дно должно быть больше диаметра стаканчика, чтобы обеспечить ей хорошую устойчивость.</w:t>
        <w:br/>
        <w:t>4. Затем с помощью стамески вырезаем заготовку дна.</w:t>
        <w:br/>
        <w:t>Приклеиваем к кружке дно с помощью клея «Титан» или «Момент».</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1.6. Игрушка «Рыбка»</w:t>
      </w:r>
    </w:p>
    <w:p>
      <w:pPr>
        <w:pStyle w:val="Normal"/>
        <w:rPr>
          <w:rFonts w:ascii="Times New Roman" w:hAnsi="Times New Roman" w:cs="Times New Roman"/>
          <w:sz w:val="28"/>
          <w:szCs w:val="28"/>
        </w:rPr>
      </w:pPr>
      <w:r>
        <w:rPr>
          <w:rFonts w:cs="Times New Roman" w:ascii="Times New Roman" w:hAnsi="Times New Roman"/>
          <w:b/>
          <w:sz w:val="28"/>
          <w:szCs w:val="28"/>
        </w:rPr>
        <w:t>1.6.1.</w:t>
      </w:r>
      <w:r>
        <w:rPr>
          <w:rFonts w:cs="Times New Roman" w:ascii="Times New Roman" w:hAnsi="Times New Roman"/>
          <w:sz w:val="28"/>
          <w:szCs w:val="28"/>
        </w:rPr>
        <w:t xml:space="preserve"> Подбор материала для изготовления слоненка из бересты. Раскрой деталей</w:t>
      </w:r>
    </w:p>
    <w:p>
      <w:pPr>
        <w:pStyle w:val="Normal"/>
        <w:rPr>
          <w:rFonts w:ascii="Times New Roman" w:hAnsi="Times New Roman" w:cs="Times New Roman"/>
          <w:sz w:val="28"/>
          <w:szCs w:val="28"/>
        </w:rPr>
      </w:pPr>
      <w:r>
        <w:rPr>
          <w:rFonts w:cs="Times New Roman" w:ascii="Times New Roman" w:hAnsi="Times New Roman"/>
          <w:b/>
          <w:sz w:val="28"/>
          <w:szCs w:val="28"/>
        </w:rPr>
        <w:t>1.6.2.</w:t>
      </w:r>
      <w:r>
        <w:rPr>
          <w:rFonts w:cs="Times New Roman" w:ascii="Times New Roman" w:hAnsi="Times New Roman"/>
          <w:sz w:val="28"/>
          <w:szCs w:val="28"/>
        </w:rPr>
        <w:t xml:space="preserve"> Техника изготовления игрушки</w:t>
      </w:r>
    </w:p>
    <w:p>
      <w:pPr>
        <w:pStyle w:val="Normal"/>
        <w:rPr>
          <w:rFonts w:ascii="Times New Roman" w:hAnsi="Times New Roman" w:cs="Times New Roman"/>
          <w:color w:themeColor="text1" w:val="000000"/>
          <w:sz w:val="28"/>
          <w:szCs w:val="28"/>
        </w:rPr>
      </w:pPr>
      <w:r>
        <w:rPr>
          <w:rFonts w:cs="Times New Roman" w:ascii="Times New Roman" w:hAnsi="Times New Roman"/>
          <w:b/>
          <w:sz w:val="28"/>
          <w:szCs w:val="28"/>
        </w:rPr>
        <w:t>1.6.3.</w:t>
      </w:r>
      <w:r>
        <w:rPr>
          <w:rFonts w:cs="Times New Roman" w:ascii="Times New Roman" w:hAnsi="Times New Roman"/>
          <w:sz w:val="28"/>
          <w:szCs w:val="28"/>
        </w:rPr>
        <w:t>Изготовление  игрушки «Рыбка»</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Нам понадобятся следующие инструменты:</w:t>
      </w:r>
    </w:p>
    <w:p>
      <w:pPr>
        <w:pStyle w:val="Normal"/>
        <w:rPr>
          <w:rFonts w:ascii="Times New Roman" w:hAnsi="Times New Roman" w:cs="Times New Roman"/>
          <w:color w:val="000000"/>
          <w:sz w:val="28"/>
          <w:szCs w:val="28"/>
        </w:rPr>
      </w:pPr>
      <w:r>
        <w:rPr>
          <w:rFonts w:cs="Times New Roman" w:ascii="Times New Roman" w:hAnsi="Times New Roman"/>
          <w:sz w:val="28"/>
          <w:szCs w:val="28"/>
        </w:rPr>
        <w:t>линейка, ножницы, циркуль, шило, кусочек мелкой наждачки, клей ПВА, суперклей, пара зубочисток, эластичная резинка, прищепки канцелярские и предмет цилиндрической формы диаметром приблизительно 4см (можно использовать флакон от чего-либо).</w:t>
      </w:r>
    </w:p>
    <w:p>
      <w:pPr>
        <w:pStyle w:val="Normal"/>
        <w:shd w:val="clear" w:color="auto" w:fill="FFFFFF"/>
        <w:rPr>
          <w:rFonts w:ascii="Times New Roman" w:hAnsi="Times New Roman" w:cs="Times New Roman"/>
          <w:sz w:val="28"/>
          <w:szCs w:val="28"/>
        </w:rPr>
      </w:pPr>
      <w:r>
        <w:rPr>
          <w:rFonts w:cs="Times New Roman" w:ascii="Times New Roman" w:hAnsi="Times New Roman"/>
          <w:sz w:val="28"/>
          <w:szCs w:val="28"/>
        </w:rPr>
        <w:t>Берем кусок бересты, в нём изнаночная сторона белая, а лицевая желтая. И обрезаем лишнее — наросты.</w:t>
      </w:r>
    </w:p>
    <w:p>
      <w:pPr>
        <w:pStyle w:val="Normal"/>
        <w:spacing w:lineRule="auto" w:line="240"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Выкраиваем из куска бересты кусочки</w:t>
      </w:r>
    </w:p>
    <w:p>
      <w:pPr>
        <w:pStyle w:val="NormalWeb"/>
        <w:spacing w:before="280" w:after="280"/>
        <w:rPr>
          <w:b/>
          <w:sz w:val="28"/>
          <w:szCs w:val="28"/>
        </w:rPr>
      </w:pPr>
      <w:r>
        <w:rPr>
          <w:b/>
          <w:sz w:val="28"/>
          <w:szCs w:val="28"/>
        </w:rPr>
        <w:t>1.7.Новогодний сувенир «Снежинка»</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1.7.1.</w:t>
      </w:r>
      <w:r>
        <w:rPr>
          <w:rFonts w:cs="Times New Roman" w:ascii="Times New Roman" w:hAnsi="Times New Roman"/>
          <w:sz w:val="28"/>
          <w:szCs w:val="28"/>
        </w:rPr>
        <w:t xml:space="preserve"> Подбор материала для изготовления дракона из бересты. Раскрой деталей</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1.7.2.</w:t>
      </w:r>
      <w:r>
        <w:rPr>
          <w:rFonts w:cs="Times New Roman" w:ascii="Times New Roman" w:hAnsi="Times New Roman"/>
          <w:sz w:val="28"/>
          <w:szCs w:val="28"/>
        </w:rPr>
        <w:t xml:space="preserve"> Техника изготовления сувенира</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1.7.3.</w:t>
      </w:r>
      <w:r>
        <w:rPr>
          <w:rFonts w:cs="Times New Roman" w:ascii="Times New Roman" w:hAnsi="Times New Roman"/>
          <w:sz w:val="28"/>
          <w:szCs w:val="28"/>
        </w:rPr>
        <w:t xml:space="preserve"> Изготовление сувенира «Снежинка»</w:t>
      </w:r>
    </w:p>
    <w:p>
      <w:pPr>
        <w:pStyle w:val="NormalWeb"/>
        <w:spacing w:beforeAutospacing="0" w:before="240" w:afterAutospacing="0" w:after="240"/>
        <w:rPr>
          <w:b/>
          <w:bCs/>
          <w:color w:val="000000"/>
          <w:sz w:val="28"/>
          <w:szCs w:val="28"/>
        </w:rPr>
      </w:pPr>
      <w:r>
        <w:rPr>
          <w:b/>
          <w:bCs/>
          <w:color w:val="000000"/>
          <w:sz w:val="28"/>
          <w:szCs w:val="28"/>
        </w:rPr>
        <w:t>Техника безопасности при работе с ножницами:</w:t>
      </w:r>
      <w:r>
        <w:rPr>
          <w:sz w:val="28"/>
          <w:szCs w:val="28"/>
        </w:rPr>
        <w:br/>
      </w:r>
      <w:r>
        <w:rPr>
          <w:color w:val="000000"/>
          <w:sz w:val="28"/>
          <w:szCs w:val="28"/>
        </w:rPr>
        <w:t xml:space="preserve">1.Ножницы во время работы класть справа, кольцами к себе, чтобы не уколоться об их острые концы. </w:t>
      </w:r>
    </w:p>
    <w:p>
      <w:pPr>
        <w:pStyle w:val="NormalWeb"/>
        <w:spacing w:beforeAutospacing="0" w:before="240" w:afterAutospacing="0" w:after="240"/>
        <w:rPr>
          <w:sz w:val="28"/>
          <w:szCs w:val="28"/>
        </w:rPr>
      </w:pPr>
      <w:r>
        <w:rPr>
          <w:color w:val="000000"/>
          <w:sz w:val="28"/>
          <w:szCs w:val="28"/>
        </w:rPr>
        <w:t>2.Лезвия ножниц в не рабочем состоянии должны быть сомкнуты.</w:t>
      </w:r>
      <w:r>
        <w:rPr>
          <w:sz w:val="28"/>
          <w:szCs w:val="28"/>
        </w:rPr>
        <w:br/>
      </w:r>
      <w:r>
        <w:rPr>
          <w:color w:val="000000"/>
          <w:sz w:val="28"/>
          <w:szCs w:val="28"/>
        </w:rPr>
        <w:t>3.Передавать ножницы следует кольцами вперед, с сомкнутыми лезвиями.</w:t>
      </w:r>
      <w:r>
        <w:rPr>
          <w:sz w:val="28"/>
          <w:szCs w:val="28"/>
        </w:rPr>
        <w:br/>
      </w:r>
      <w:r>
        <w:rPr>
          <w:color w:val="000000"/>
          <w:sz w:val="28"/>
          <w:szCs w:val="28"/>
        </w:rPr>
        <w:t>4.Нельзя класть ножницы на край стола.</w:t>
      </w:r>
    </w:p>
    <w:p>
      <w:pPr>
        <w:pStyle w:val="NormalWeb"/>
        <w:spacing w:beforeAutospacing="0" w:before="240" w:afterAutospacing="0" w:after="240"/>
        <w:rPr>
          <w:color w:val="000000"/>
          <w:sz w:val="28"/>
          <w:szCs w:val="28"/>
        </w:rPr>
      </w:pPr>
      <w:r>
        <w:rPr>
          <w:color w:val="000000"/>
          <w:sz w:val="28"/>
          <w:szCs w:val="28"/>
        </w:rPr>
        <w:t>5.При работе следить за линией разреза.</w:t>
      </w:r>
    </w:p>
    <w:p>
      <w:pPr>
        <w:pStyle w:val="NormalWeb"/>
        <w:spacing w:beforeAutospacing="0" w:before="240" w:afterAutospacing="0" w:after="240"/>
        <w:rPr>
          <w:b/>
          <w:bCs/>
          <w:color w:val="000000"/>
          <w:sz w:val="28"/>
          <w:szCs w:val="28"/>
        </w:rPr>
      </w:pPr>
      <w:r>
        <w:rPr>
          <w:sz w:val="28"/>
          <w:szCs w:val="28"/>
        </w:rPr>
        <w:br/>
      </w:r>
      <w:r>
        <w:rPr>
          <w:b/>
          <w:bCs/>
          <w:color w:val="000000"/>
          <w:sz w:val="28"/>
          <w:szCs w:val="28"/>
        </w:rPr>
        <w:t>Техника безопасности при работе с клеем:</w:t>
      </w:r>
      <w:r>
        <w:rPr>
          <w:sz w:val="28"/>
          <w:szCs w:val="28"/>
        </w:rPr>
        <w:br/>
      </w:r>
      <w:r>
        <w:rPr>
          <w:color w:val="000000"/>
          <w:sz w:val="28"/>
          <w:szCs w:val="28"/>
        </w:rPr>
        <w:t>Клей нельзя нюхать, класть в рот, тереть испачканными руками глаза.</w:t>
      </w:r>
      <w:r>
        <w:rPr>
          <w:sz w:val="28"/>
          <w:szCs w:val="28"/>
        </w:rPr>
        <w:br/>
      </w:r>
      <w:r>
        <w:rPr>
          <w:color w:val="000000"/>
          <w:sz w:val="28"/>
          <w:szCs w:val="28"/>
        </w:rPr>
        <w:t>Нельзя отвлекаться при работе с клеем.</w:t>
      </w:r>
      <w:r>
        <w:rPr>
          <w:sz w:val="28"/>
          <w:szCs w:val="28"/>
        </w:rPr>
        <w:br/>
      </w:r>
      <w:r>
        <w:rPr>
          <w:color w:val="000000"/>
          <w:sz w:val="28"/>
          <w:szCs w:val="28"/>
        </w:rPr>
        <w:t>Нельзя размазывать клей пальцами.</w:t>
      </w:r>
      <w:r>
        <w:rPr>
          <w:sz w:val="28"/>
          <w:szCs w:val="28"/>
        </w:rPr>
        <w:br/>
      </w:r>
      <w:r>
        <w:rPr>
          <w:color w:val="000000"/>
          <w:sz w:val="28"/>
          <w:szCs w:val="28"/>
        </w:rPr>
        <w:t>После окончания работы промыть руки с мылом.</w:t>
      </w:r>
    </w:p>
    <w:p>
      <w:pPr>
        <w:pStyle w:val="NormalWeb"/>
        <w:spacing w:before="280" w:after="280"/>
        <w:rPr>
          <w:sz w:val="28"/>
          <w:szCs w:val="28"/>
        </w:rPr>
      </w:pPr>
      <w:r>
        <w:rPr>
          <w:b/>
          <w:bCs/>
          <w:color w:val="000000"/>
          <w:sz w:val="28"/>
          <w:szCs w:val="28"/>
        </w:rPr>
        <w:t xml:space="preserve">Этапы работы: </w:t>
      </w:r>
    </w:p>
    <w:p>
      <w:pPr>
        <w:pStyle w:val="NormalWeb"/>
        <w:spacing w:before="280" w:after="280"/>
        <w:rPr>
          <w:sz w:val="28"/>
          <w:szCs w:val="28"/>
        </w:rPr>
      </w:pPr>
      <w:r>
        <w:rPr>
          <w:sz w:val="28"/>
          <w:szCs w:val="28"/>
        </w:rPr>
        <w:t>1. Обвести на бересте шаблоны деталей.</w:t>
      </w:r>
    </w:p>
    <w:p>
      <w:pPr>
        <w:pStyle w:val="NormalWeb"/>
        <w:spacing w:before="280" w:after="280"/>
        <w:rPr>
          <w:sz w:val="28"/>
          <w:szCs w:val="28"/>
        </w:rPr>
      </w:pPr>
      <w:r>
        <w:rPr>
          <w:sz w:val="28"/>
          <w:szCs w:val="28"/>
        </w:rPr>
        <w:t>2. Вырезать детали сувенира.</w:t>
      </w:r>
    </w:p>
    <w:p>
      <w:pPr>
        <w:pStyle w:val="NormalWeb"/>
        <w:spacing w:before="280" w:after="280"/>
        <w:rPr>
          <w:sz w:val="28"/>
          <w:szCs w:val="28"/>
        </w:rPr>
      </w:pPr>
      <w:r>
        <w:rPr>
          <w:sz w:val="28"/>
          <w:szCs w:val="28"/>
        </w:rPr>
        <w:t>3. Две детали соединить края, смазав клеем.</w:t>
      </w:r>
    </w:p>
    <w:p>
      <w:pPr>
        <w:pStyle w:val="NormalWeb"/>
        <w:spacing w:before="280" w:after="280"/>
        <w:rPr>
          <w:sz w:val="28"/>
          <w:szCs w:val="28"/>
        </w:rPr>
      </w:pPr>
      <w:r>
        <w:rPr>
          <w:sz w:val="28"/>
          <w:szCs w:val="28"/>
        </w:rPr>
        <w:t>4. Оформить сувенир готовыми украшениями из бересты.</w:t>
      </w:r>
    </w:p>
    <w:p>
      <w:pPr>
        <w:pStyle w:val="NormalWeb"/>
        <w:spacing w:before="280" w:after="280"/>
        <w:rPr>
          <w:sz w:val="28"/>
          <w:szCs w:val="28"/>
        </w:rPr>
      </w:pPr>
      <w:r>
        <w:rPr>
          <w:color w:val="000000"/>
          <w:sz w:val="28"/>
          <w:szCs w:val="28"/>
        </w:rPr>
        <w:t>5. После склеивания и сборки у нас получается – берестяная снежинка.</w:t>
      </w:r>
    </w:p>
    <w:p>
      <w:pPr>
        <w:pStyle w:val="Normal"/>
        <w:shd w:val="clear" w:color="auto" w:fill="FFFFFF"/>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rPr>
          <w:rFonts w:ascii="Times New Roman" w:hAnsi="Times New Roman" w:cs="Times New Roman"/>
          <w:b/>
          <w:sz w:val="28"/>
          <w:szCs w:val="28"/>
        </w:rPr>
      </w:pPr>
      <w:r>
        <w:rPr>
          <w:rFonts w:cs="Times New Roman" w:ascii="Times New Roman" w:hAnsi="Times New Roman"/>
          <w:b/>
          <w:sz w:val="28"/>
          <w:szCs w:val="28"/>
        </w:rPr>
        <w:t>1.8. Картина «Гуси-лебеди»</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1.8.1.</w:t>
      </w:r>
      <w:r>
        <w:rPr>
          <w:rFonts w:cs="Times New Roman" w:ascii="Times New Roman" w:hAnsi="Times New Roman"/>
          <w:sz w:val="28"/>
          <w:szCs w:val="28"/>
        </w:rPr>
        <w:t xml:space="preserve"> Подбор материала для изготовления картины. Раскрой деталей</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1.8.2.</w:t>
      </w:r>
      <w:r>
        <w:rPr>
          <w:rFonts w:cs="Times New Roman" w:ascii="Times New Roman" w:hAnsi="Times New Roman"/>
          <w:sz w:val="28"/>
          <w:szCs w:val="28"/>
        </w:rPr>
        <w:t xml:space="preserve"> Техника изготовления картины</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1.8.3.</w:t>
      </w:r>
      <w:r>
        <w:rPr>
          <w:rFonts w:cs="Times New Roman" w:ascii="Times New Roman" w:hAnsi="Times New Roman"/>
          <w:sz w:val="28"/>
          <w:szCs w:val="28"/>
        </w:rPr>
        <w:t xml:space="preserve"> Аппликация картины</w:t>
      </w:r>
    </w:p>
    <w:p>
      <w:pPr>
        <w:pStyle w:val="NormalWeb"/>
        <w:spacing w:before="280" w:after="280"/>
        <w:rPr>
          <w:sz w:val="28"/>
          <w:szCs w:val="28"/>
        </w:rPr>
      </w:pPr>
      <w:r>
        <w:rPr>
          <w:b/>
          <w:bCs/>
          <w:sz w:val="28"/>
          <w:szCs w:val="28"/>
        </w:rPr>
        <w:t>Изготовление основы</w:t>
      </w:r>
    </w:p>
    <w:p>
      <w:pPr>
        <w:pStyle w:val="NormalWeb"/>
        <w:spacing w:before="280" w:after="280"/>
        <w:rPr>
          <w:sz w:val="28"/>
          <w:szCs w:val="28"/>
        </w:rPr>
      </w:pPr>
      <w:r>
        <w:rPr>
          <w:sz w:val="28"/>
          <w:szCs w:val="28"/>
        </w:rPr>
        <w:t>Сначала нужно выбрать бересту, подойдет кусочек размером 8х8 см чистый, без повреждений и наростов. Выбранную бересту нужно очистить и разделить на слои. Лучше, чтобы получилось много слоёв не толще бумаги. Вырезаем детали по шаблону.</w:t>
      </w:r>
    </w:p>
    <w:p>
      <w:pPr>
        <w:pStyle w:val="NormalWeb"/>
        <w:spacing w:before="280" w:after="280"/>
        <w:rPr>
          <w:sz w:val="28"/>
          <w:szCs w:val="28"/>
        </w:rPr>
      </w:pPr>
      <w:r>
        <w:rPr>
          <w:b/>
          <w:bCs/>
          <w:sz w:val="28"/>
          <w:szCs w:val="28"/>
        </w:rPr>
        <w:t>Сборка изделия.</w:t>
      </w:r>
    </w:p>
    <w:p>
      <w:pPr>
        <w:pStyle w:val="NormalWeb"/>
        <w:spacing w:before="280" w:after="280"/>
        <w:rPr>
          <w:sz w:val="28"/>
          <w:szCs w:val="28"/>
        </w:rPr>
      </w:pPr>
      <w:r>
        <w:rPr>
          <w:sz w:val="28"/>
          <w:szCs w:val="28"/>
        </w:rPr>
        <w:t>На готовой основе выкладываем композицию, как на образцах, или руководствуясь собственной фантазией. Достигнув желаемого результата, приклеиваем элементы к основе на клей.</w:t>
      </w:r>
    </w:p>
    <w:p>
      <w:pPr>
        <w:pStyle w:val="NormalWeb"/>
        <w:spacing w:before="280" w:after="280"/>
        <w:rPr>
          <w:sz w:val="28"/>
          <w:szCs w:val="28"/>
        </w:rPr>
      </w:pPr>
      <w:r>
        <w:rPr>
          <w:sz w:val="28"/>
          <w:szCs w:val="28"/>
        </w:rPr>
      </w:r>
    </w:p>
    <w:p>
      <w:pPr>
        <w:pStyle w:val="ListParagraph"/>
        <w:numPr>
          <w:ilvl w:val="1"/>
          <w:numId w:val="9"/>
        </w:numPr>
        <w:shd w:val="clear" w:color="auto" w:fill="FFFFFF"/>
        <w:spacing w:lineRule="auto" w:line="360" w:before="14" w:after="200"/>
        <w:ind w:hanging="709" w:left="709"/>
        <w:contextualSpacing/>
        <w:rPr>
          <w:rFonts w:ascii="Times New Roman" w:hAnsi="Times New Roman" w:cs="Times New Roman"/>
          <w:sz w:val="28"/>
          <w:szCs w:val="28"/>
        </w:rPr>
      </w:pPr>
      <w:r>
        <w:rPr>
          <w:rFonts w:cs="Times New Roman" w:ascii="Times New Roman" w:hAnsi="Times New Roman"/>
          <w:b/>
          <w:sz w:val="28"/>
          <w:szCs w:val="28"/>
        </w:rPr>
        <w:t xml:space="preserve">Оформление и презентация выставки работ за 1 полугодие. </w:t>
      </w:r>
    </w:p>
    <w:p>
      <w:pPr>
        <w:pStyle w:val="ListParagraph"/>
        <w:shd w:val="clear" w:color="auto" w:fill="FFFFFF"/>
        <w:spacing w:lineRule="auto" w:line="360" w:before="14" w:after="200"/>
        <w:ind w:left="1440"/>
        <w:contextualSpacing/>
        <w:rPr>
          <w:rFonts w:ascii="Times New Roman" w:hAnsi="Times New Roman" w:cs="Times New Roman"/>
          <w:sz w:val="28"/>
          <w:szCs w:val="28"/>
        </w:rPr>
      </w:pPr>
      <w:r>
        <w:rPr>
          <w:rFonts w:cs="Times New Roman" w:ascii="Times New Roman" w:hAnsi="Times New Roman"/>
          <w:sz w:val="28"/>
          <w:szCs w:val="28"/>
        </w:rPr>
        <w:t xml:space="preserve">В актовом зале оформляется совместно с обучающимися выставка их работ.  </w:t>
      </w:r>
    </w:p>
    <w:p>
      <w:pPr>
        <w:pStyle w:val="Normal"/>
        <w:shd w:val="clear" w:color="auto" w:fill="FFFFFF"/>
        <w:spacing w:lineRule="auto" w:line="360" w:before="14" w:after="200"/>
        <w:rPr>
          <w:rFonts w:ascii="Times New Roman" w:hAnsi="Times New Roman" w:cs="Times New Roman"/>
          <w:b/>
          <w:sz w:val="28"/>
          <w:szCs w:val="28"/>
        </w:rPr>
      </w:pPr>
      <w:r>
        <w:rPr>
          <w:rFonts w:cs="Times New Roman" w:ascii="Times New Roman" w:hAnsi="Times New Roman"/>
          <w:b/>
          <w:sz w:val="28"/>
          <w:szCs w:val="28"/>
        </w:rPr>
        <w:t>1.9. Берестяная тарелочка</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1.9.1.</w:t>
      </w:r>
      <w:r>
        <w:rPr>
          <w:rFonts w:cs="Times New Roman" w:ascii="Times New Roman" w:hAnsi="Times New Roman"/>
          <w:sz w:val="28"/>
          <w:szCs w:val="28"/>
        </w:rPr>
        <w:t xml:space="preserve"> Подбор материала для изготовления посуды из бересты.  Раскрой деталей</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1.9.2.</w:t>
      </w:r>
      <w:r>
        <w:rPr>
          <w:rFonts w:cs="Times New Roman" w:ascii="Times New Roman" w:hAnsi="Times New Roman"/>
          <w:sz w:val="28"/>
          <w:szCs w:val="28"/>
        </w:rPr>
        <w:t xml:space="preserve"> Техника изготовления посуды</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1.9.3.</w:t>
      </w:r>
      <w:r>
        <w:rPr>
          <w:rFonts w:cs="Times New Roman" w:ascii="Times New Roman" w:hAnsi="Times New Roman"/>
          <w:sz w:val="28"/>
          <w:szCs w:val="28"/>
        </w:rPr>
        <w:t xml:space="preserve"> Изготовление посуды</w:t>
      </w:r>
    </w:p>
    <w:p>
      <w:pPr>
        <w:pStyle w:val="NormalWeb"/>
        <w:spacing w:before="280" w:after="280"/>
        <w:rPr>
          <w:color w:themeColor="text1" w:val="000000"/>
          <w:sz w:val="28"/>
          <w:szCs w:val="28"/>
        </w:rPr>
      </w:pPr>
      <w:r>
        <w:rPr>
          <w:color w:themeColor="text1" w:val="000000"/>
          <w:sz w:val="28"/>
          <w:szCs w:val="28"/>
        </w:rPr>
        <w:t>Перед началом работы белую часть коры нужно отделить. Она легко отслаивается. Чтобы сделать заготовку для туеска, сначала берём линейку, карандаш и ножницы. Наметив ровный край, отрезаем лишнюю кору.</w:t>
      </w:r>
    </w:p>
    <w:p>
      <w:pPr>
        <w:pStyle w:val="NormalWeb"/>
        <w:spacing w:before="280" w:after="280"/>
        <w:rPr>
          <w:color w:themeColor="text1" w:val="000000"/>
          <w:sz w:val="28"/>
          <w:szCs w:val="28"/>
        </w:rPr>
      </w:pPr>
      <w:r>
        <w:rPr>
          <w:color w:themeColor="text1" w:val="000000"/>
          <w:sz w:val="28"/>
          <w:szCs w:val="28"/>
        </w:rPr>
        <w:t>Основа изготавливается из двух слоёв бересты. При использовании листовухи они заправляются и закрепляются прищепками с обеих сторон, а место стыка прошивается берестяной полоской шириной 5-7 мм.</w:t>
      </w:r>
    </w:p>
    <w:p>
      <w:pPr>
        <w:pStyle w:val="NormalWeb"/>
        <w:spacing w:before="280" w:after="280"/>
        <w:rPr>
          <w:sz w:val="28"/>
          <w:szCs w:val="28"/>
        </w:rPr>
      </w:pPr>
      <w:r>
        <w:rPr>
          <w:sz w:val="28"/>
          <w:szCs w:val="28"/>
        </w:rPr>
        <w:t xml:space="preserve">Чтобы вставить донышко, засовываем его внутрь и располагаем горизонтально. Затем опускаем деревянный круг. </w:t>
      </w:r>
    </w:p>
    <w:p>
      <w:pPr>
        <w:pStyle w:val="NormalWeb"/>
        <w:spacing w:before="280" w:after="280"/>
        <w:rPr>
          <w:sz w:val="28"/>
          <w:szCs w:val="28"/>
        </w:rPr>
      </w:pPr>
      <w:r>
        <w:rPr>
          <w:sz w:val="28"/>
          <w:szCs w:val="28"/>
        </w:rPr>
        <w:t>Его можно украсить теснением по бересте. Очень редко березовую кору расписывают красками. По желанию поверхность можно смазывать подсолнечным маслом для придания блеска.</w:t>
      </w:r>
    </w:p>
    <w:p>
      <w:pPr>
        <w:pStyle w:val="Normal"/>
        <w:shd w:val="clear" w:color="auto" w:fill="FFFFFF"/>
        <w:spacing w:lineRule="auto" w:line="360" w:before="14" w:after="200"/>
        <w:rPr>
          <w:rFonts w:ascii="Times New Roman" w:hAnsi="Times New Roman" w:cs="Times New Roman"/>
          <w:b/>
          <w:sz w:val="28"/>
          <w:szCs w:val="28"/>
        </w:rPr>
      </w:pPr>
      <w:r>
        <w:rPr>
          <w:rFonts w:cs="Times New Roman" w:ascii="Times New Roman" w:hAnsi="Times New Roman"/>
          <w:b/>
          <w:sz w:val="28"/>
          <w:szCs w:val="28"/>
        </w:rPr>
        <w:t>2.1.Берестяная шкатулка</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2.1.1.</w:t>
      </w:r>
      <w:r>
        <w:rPr>
          <w:rFonts w:cs="Times New Roman" w:ascii="Times New Roman" w:hAnsi="Times New Roman"/>
          <w:sz w:val="28"/>
          <w:szCs w:val="28"/>
        </w:rPr>
        <w:t>Подбор материала для изготовления шкатулки из бересты. Раскрой деталей</w:t>
      </w:r>
    </w:p>
    <w:p>
      <w:pPr>
        <w:pStyle w:val="Normal"/>
        <w:widowControl w:val="false"/>
        <w:textAlignment w:val="baseline"/>
        <w:rPr>
          <w:rFonts w:ascii="Times New Roman" w:hAnsi="Times New Roman" w:cs="Times New Roman"/>
          <w:sz w:val="28"/>
          <w:szCs w:val="28"/>
        </w:rPr>
      </w:pPr>
      <w:r>
        <w:rPr>
          <w:rFonts w:eastAsia="Times New Roman" w:cs="Times New Roman" w:ascii="Times New Roman" w:hAnsi="Times New Roman"/>
          <w:b/>
          <w:sz w:val="28"/>
          <w:szCs w:val="28"/>
        </w:rPr>
        <w:t>2.1.2.</w:t>
      </w:r>
      <w:r>
        <w:rPr>
          <w:rFonts w:cs="Times New Roman" w:ascii="Times New Roman" w:hAnsi="Times New Roman"/>
          <w:sz w:val="28"/>
          <w:szCs w:val="28"/>
        </w:rPr>
        <w:t xml:space="preserve"> Техника изготовления шкатулки</w:t>
      </w:r>
    </w:p>
    <w:p>
      <w:pPr>
        <w:pStyle w:val="Normal"/>
        <w:shd w:val="clear" w:color="auto" w:fill="FFFFFF"/>
        <w:spacing w:lineRule="auto" w:line="360" w:before="14" w:after="200"/>
        <w:rPr>
          <w:rFonts w:ascii="Times New Roman" w:hAnsi="Times New Roman" w:cs="Times New Roman"/>
          <w:sz w:val="28"/>
          <w:szCs w:val="28"/>
        </w:rPr>
      </w:pPr>
      <w:r>
        <w:rPr>
          <w:rFonts w:eastAsia="Times New Roman" w:cs="Times New Roman" w:ascii="Times New Roman" w:hAnsi="Times New Roman"/>
          <w:b/>
          <w:sz w:val="28"/>
          <w:szCs w:val="28"/>
        </w:rPr>
        <w:t>2.1.3.</w:t>
      </w:r>
      <w:r>
        <w:rPr>
          <w:rFonts w:cs="Times New Roman" w:ascii="Times New Roman" w:hAnsi="Times New Roman"/>
          <w:sz w:val="28"/>
          <w:szCs w:val="28"/>
        </w:rPr>
        <w:t xml:space="preserve"> Изготовление шкатулки</w:t>
      </w:r>
    </w:p>
    <w:p>
      <w:pPr>
        <w:pStyle w:val="Normal"/>
        <w:shd w:val="clear" w:color="auto" w:fill="FFFFFF"/>
        <w:spacing w:lineRule="auto" w:line="360" w:before="14" w:after="200"/>
        <w:rPr>
          <w:rFonts w:ascii="Times New Roman" w:hAnsi="Times New Roman" w:cs="Times New Roman"/>
          <w:sz w:val="28"/>
          <w:szCs w:val="28"/>
        </w:rPr>
      </w:pPr>
      <w:r>
        <w:rPr>
          <w:rFonts w:cs="Times New Roman" w:ascii="Times New Roman" w:hAnsi="Times New Roman"/>
          <w:b/>
          <w:sz w:val="28"/>
          <w:szCs w:val="28"/>
        </w:rPr>
        <w:t>Инструменты и материалы:</w:t>
      </w:r>
      <w:r>
        <w:rPr>
          <w:rFonts w:cs="Times New Roman" w:ascii="Times New Roman" w:hAnsi="Times New Roman"/>
          <w:sz w:val="28"/>
          <w:szCs w:val="28"/>
        </w:rPr>
        <w:t xml:space="preserve">  ножницы, береста, карандаш средней мягкости, дырокол, гуашь, кисти, шило, картон, клей ПВА.</w:t>
      </w:r>
    </w:p>
    <w:p>
      <w:pPr>
        <w:pStyle w:val="Normal"/>
        <w:shd w:val="clear" w:color="auto" w:fill="FFFFFF"/>
        <w:spacing w:lineRule="auto" w:line="360" w:before="14" w:after="200"/>
        <w:rPr>
          <w:rFonts w:ascii="Times New Roman" w:hAnsi="Times New Roman" w:cs="Times New Roman"/>
          <w:sz w:val="28"/>
          <w:szCs w:val="28"/>
        </w:rPr>
      </w:pPr>
      <w:r>
        <w:rPr>
          <w:rFonts w:cs="Times New Roman" w:ascii="Times New Roman" w:hAnsi="Times New Roman"/>
          <w:sz w:val="28"/>
          <w:szCs w:val="28"/>
        </w:rPr>
        <w:t>Для создания шкатулки необходим средний слой бересты. Для этого нужно аккуратно снять верхний и нижний слои бересты, чтобы получить гладкую, светлую поверхность.</w:t>
      </w:r>
    </w:p>
    <w:p>
      <w:pPr>
        <w:pStyle w:val="Normal"/>
        <w:shd w:val="clear" w:color="auto" w:fill="FFFFFF"/>
        <w:spacing w:lineRule="auto" w:line="360" w:before="14" w:after="200"/>
        <w:rPr>
          <w:rFonts w:ascii="Times New Roman" w:hAnsi="Times New Roman" w:cs="Times New Roman"/>
          <w:sz w:val="28"/>
          <w:szCs w:val="28"/>
        </w:rPr>
      </w:pPr>
      <w:r>
        <w:rPr>
          <w:rFonts w:cs="Times New Roman" w:ascii="Times New Roman" w:hAnsi="Times New Roman"/>
          <w:sz w:val="28"/>
          <w:szCs w:val="28"/>
        </w:rPr>
        <w:t>Делаем из картона шаблоны. По шаблонам вырезаем детали .</w:t>
      </w:r>
    </w:p>
    <w:p>
      <w:pPr>
        <w:pStyle w:val="Normal"/>
        <w:shd w:val="clear" w:color="auto" w:fill="FFFFFF"/>
        <w:spacing w:lineRule="auto" w:line="360" w:before="14" w:after="200"/>
        <w:rPr>
          <w:rFonts w:ascii="Times New Roman" w:hAnsi="Times New Roman" w:cs="Times New Roman"/>
          <w:b/>
          <w:sz w:val="28"/>
          <w:szCs w:val="28"/>
        </w:rPr>
      </w:pPr>
      <w:r>
        <w:rPr>
          <w:rFonts w:cs="Times New Roman" w:ascii="Times New Roman" w:hAnsi="Times New Roman"/>
          <w:b/>
          <w:sz w:val="28"/>
          <w:szCs w:val="28"/>
        </w:rPr>
        <w:t>2.2.Плетение корзины</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2.2.1.</w:t>
      </w:r>
      <w:r>
        <w:rPr>
          <w:rFonts w:cs="Times New Roman" w:ascii="Times New Roman" w:hAnsi="Times New Roman"/>
          <w:sz w:val="28"/>
          <w:szCs w:val="28"/>
        </w:rPr>
        <w:t>Подбор материала для плетения из бересты. Раскрой деталей</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2.2.2.</w:t>
      </w:r>
      <w:r>
        <w:rPr>
          <w:rFonts w:cs="Times New Roman" w:ascii="Times New Roman" w:hAnsi="Times New Roman"/>
          <w:sz w:val="28"/>
          <w:szCs w:val="28"/>
        </w:rPr>
        <w:t>Техника плетения корзины</w:t>
      </w:r>
    </w:p>
    <w:p>
      <w:pPr>
        <w:pStyle w:val="Normal"/>
        <w:widowControl w:val="false"/>
        <w:textAlignment w:val="baseline"/>
        <w:rPr>
          <w:rFonts w:ascii="Times New Roman" w:hAnsi="Times New Roman" w:cs="Times New Roman"/>
          <w:sz w:val="28"/>
          <w:szCs w:val="28"/>
        </w:rPr>
      </w:pPr>
      <w:r>
        <w:rPr>
          <w:rFonts w:cs="Times New Roman" w:ascii="Times New Roman" w:hAnsi="Times New Roman"/>
          <w:b/>
          <w:sz w:val="28"/>
          <w:szCs w:val="28"/>
        </w:rPr>
        <w:t>2.2.3.</w:t>
      </w:r>
      <w:r>
        <w:rPr>
          <w:rFonts w:cs="Times New Roman" w:ascii="Times New Roman" w:hAnsi="Times New Roman"/>
          <w:sz w:val="28"/>
          <w:szCs w:val="28"/>
        </w:rPr>
        <w:t xml:space="preserve"> Плетение корзины</w:t>
      </w:r>
    </w:p>
    <w:p>
      <w:pPr>
        <w:pStyle w:val="Normal"/>
        <w:shd w:val="clear" w:color="auto" w:fill="FFFFFF"/>
        <w:spacing w:lineRule="auto" w:line="360" w:before="14" w:after="200"/>
        <w:rPr>
          <w:rFonts w:ascii="Times New Roman" w:hAnsi="Times New Roman" w:cs="Times New Roman"/>
          <w:b/>
          <w:bCs/>
          <w:sz w:val="28"/>
          <w:szCs w:val="28"/>
        </w:rPr>
      </w:pPr>
      <w:r>
        <w:rPr>
          <w:rFonts w:cs="Times New Roman" w:ascii="Times New Roman" w:hAnsi="Times New Roman"/>
          <w:b/>
          <w:bCs/>
          <w:sz w:val="28"/>
          <w:szCs w:val="28"/>
        </w:rPr>
        <w:t xml:space="preserve">Инструменты и оборудование: </w:t>
      </w:r>
      <w:r>
        <w:rPr>
          <w:rFonts w:cs="Times New Roman" w:ascii="Times New Roman" w:hAnsi="Times New Roman"/>
          <w:sz w:val="28"/>
          <w:szCs w:val="28"/>
        </w:rPr>
        <w:t>резак, ножницы, доска для нарезания, скрепки.</w:t>
      </w:r>
    </w:p>
    <w:p>
      <w:pPr>
        <w:pStyle w:val="Normal"/>
        <w:shd w:val="clear" w:color="auto" w:fill="FFFFFF"/>
        <w:spacing w:lineRule="auto" w:line="360" w:before="14" w:after="200"/>
        <w:rPr>
          <w:rFonts w:ascii="Times New Roman" w:hAnsi="Times New Roman" w:cs="Times New Roman"/>
          <w:b/>
          <w:bCs/>
          <w:sz w:val="28"/>
          <w:szCs w:val="28"/>
        </w:rPr>
      </w:pPr>
      <w:r>
        <w:rPr>
          <w:rFonts w:cs="Times New Roman" w:ascii="Times New Roman" w:hAnsi="Times New Roman"/>
          <w:b/>
          <w:bCs/>
          <w:sz w:val="28"/>
          <w:szCs w:val="28"/>
        </w:rPr>
        <w:t>Технологическая последовательность изготовления корзины.</w:t>
      </w:r>
    </w:p>
    <w:p>
      <w:pPr>
        <w:pStyle w:val="NormalWeb"/>
        <w:spacing w:before="280" w:after="280"/>
        <w:rPr>
          <w:sz w:val="28"/>
          <w:szCs w:val="28"/>
        </w:rPr>
      </w:pPr>
      <w:r>
        <w:rPr>
          <w:sz w:val="28"/>
          <w:szCs w:val="28"/>
        </w:rPr>
        <w:t>Начиная делать любое изделие, надо четко представлять последовательность и технологию изготовления. Я делал свою корзину по такому плану:</w:t>
      </w:r>
    </w:p>
    <w:p>
      <w:pPr>
        <w:pStyle w:val="NormalWeb"/>
        <w:spacing w:before="280" w:after="280"/>
        <w:rPr>
          <w:sz w:val="28"/>
          <w:szCs w:val="28"/>
        </w:rPr>
      </w:pPr>
      <w:r>
        <w:rPr>
          <w:sz w:val="28"/>
          <w:szCs w:val="28"/>
        </w:rPr>
        <w:t>1)  Нарезать полосы очищенной бересты необходимой ширины. Надо приблизительно рассчитать требуемое количество с учетом добавления.</w:t>
      </w:r>
    </w:p>
    <w:p>
      <w:pPr>
        <w:pStyle w:val="NormalWeb"/>
        <w:spacing w:before="280" w:after="280"/>
        <w:rPr>
          <w:sz w:val="28"/>
          <w:szCs w:val="28"/>
        </w:rPr>
      </w:pPr>
      <w:r>
        <w:rPr>
          <w:sz w:val="28"/>
          <w:szCs w:val="28"/>
        </w:rPr>
        <w:t xml:space="preserve">2)  Заострить концы полосок на 2-3см. это необходимо для пропускания полосок между слоями. </w:t>
      </w:r>
    </w:p>
    <w:p>
      <w:pPr>
        <w:pStyle w:val="NormalWeb"/>
        <w:spacing w:before="280" w:after="280"/>
        <w:rPr>
          <w:sz w:val="28"/>
          <w:szCs w:val="28"/>
        </w:rPr>
      </w:pPr>
      <w:r>
        <w:rPr>
          <w:sz w:val="28"/>
          <w:szCs w:val="28"/>
        </w:rPr>
        <w:t>3)  Намазать полоски маслом (подсолнечным или др.) с помощью губки.</w:t>
      </w:r>
    </w:p>
    <w:p>
      <w:pPr>
        <w:pStyle w:val="NormalWeb"/>
        <w:spacing w:before="280" w:after="280"/>
        <w:rPr>
          <w:sz w:val="28"/>
          <w:szCs w:val="28"/>
        </w:rPr>
      </w:pPr>
      <w:r>
        <w:rPr>
          <w:sz w:val="28"/>
          <w:szCs w:val="28"/>
        </w:rPr>
        <w:t>Собрать основу для плетения из четного количества полос (8*8, 10*10 и т. д.). При этом каждую полоску надо пропускать поочередно снизу и сверху по отношению к перпендикулярным ей полосам. Прерывистая линия показывает дно будущей корзины.</w:t>
      </w:r>
    </w:p>
    <w:p>
      <w:pPr>
        <w:pStyle w:val="NormalWeb"/>
        <w:spacing w:before="280" w:after="280"/>
        <w:rPr>
          <w:sz w:val="28"/>
          <w:szCs w:val="28"/>
        </w:rPr>
      </w:pPr>
      <w:r>
        <w:rPr>
          <w:sz w:val="28"/>
          <w:szCs w:val="28"/>
        </w:rPr>
        <w:t>4)Затем уплотнить основу, сдвигая полоски к центру кончиками ногтей. Это нужно, чтобы не было щелей.</w:t>
      </w:r>
    </w:p>
    <w:p>
      <w:pPr>
        <w:pStyle w:val="NormalWeb"/>
        <w:spacing w:before="280" w:after="280"/>
        <w:rPr>
          <w:sz w:val="28"/>
          <w:szCs w:val="28"/>
        </w:rPr>
      </w:pPr>
      <w:r>
        <w:rPr>
          <w:sz w:val="28"/>
          <w:szCs w:val="28"/>
        </w:rPr>
        <w:t>5) Найти середину каждой стороны и, соединив эти точки металлической линейкой, согнуть на себя каждый угол.</w:t>
      </w:r>
    </w:p>
    <w:p>
      <w:pPr>
        <w:pStyle w:val="NormalWeb"/>
        <w:spacing w:before="280" w:after="280"/>
        <w:rPr>
          <w:sz w:val="28"/>
          <w:szCs w:val="28"/>
        </w:rPr>
      </w:pPr>
      <w:r>
        <w:rPr>
          <w:sz w:val="28"/>
          <w:szCs w:val="28"/>
        </w:rPr>
        <w:t>6) Взять получившийся угол основы и сплести полосы так, чтобы каждая полоска одной стороны перешла на другую сторону угла.</w:t>
      </w:r>
    </w:p>
    <w:p>
      <w:pPr>
        <w:pStyle w:val="NormalWeb"/>
        <w:spacing w:before="280" w:after="280"/>
        <w:rPr>
          <w:sz w:val="28"/>
          <w:szCs w:val="28"/>
        </w:rPr>
      </w:pPr>
      <w:r>
        <w:rPr>
          <w:sz w:val="28"/>
          <w:szCs w:val="28"/>
        </w:rPr>
        <w:t>7)  Подтянуть полоски угла.</w:t>
      </w:r>
    </w:p>
    <w:p>
      <w:pPr>
        <w:pStyle w:val="NormalWeb"/>
        <w:spacing w:before="280" w:after="280"/>
        <w:rPr>
          <w:sz w:val="28"/>
          <w:szCs w:val="28"/>
        </w:rPr>
      </w:pPr>
      <w:r>
        <w:rPr>
          <w:sz w:val="28"/>
          <w:szCs w:val="28"/>
        </w:rPr>
        <w:t>8)  Такие же действия провести со всеми углами, после чего переплести полосы стенок. Не забывать подтягивать полосы, чтобы корзина получилась плотной.</w:t>
      </w:r>
    </w:p>
    <w:p>
      <w:pPr>
        <w:pStyle w:val="NormalWeb"/>
        <w:spacing w:before="280" w:after="280"/>
        <w:rPr>
          <w:sz w:val="28"/>
          <w:szCs w:val="28"/>
        </w:rPr>
      </w:pPr>
      <w:r>
        <w:rPr>
          <w:sz w:val="28"/>
          <w:szCs w:val="28"/>
        </w:rPr>
        <w:t xml:space="preserve">9)  На получившуюся форму надеть стальную проволоку соответствующей длины и, загибая вниз сначала полосы угла, начинать оплетать её. Концы полос пропускаются в переплетение стенок. </w:t>
      </w:r>
    </w:p>
    <w:p>
      <w:pPr>
        <w:pStyle w:val="NormalWeb"/>
        <w:spacing w:before="280" w:after="280"/>
        <w:rPr>
          <w:sz w:val="28"/>
          <w:szCs w:val="28"/>
        </w:rPr>
      </w:pPr>
      <w:r>
        <w:rPr>
          <w:sz w:val="28"/>
          <w:szCs w:val="28"/>
        </w:rPr>
        <w:t>10)  Когда все полоски корзины спущены, их концы проплетаются и покрывают нижнюю и боковые части корзины. Если полос не хватило, добавляются новые. Так делают, пока все стенки и дно не будут оранжевыми.</w:t>
      </w:r>
    </w:p>
    <w:p>
      <w:pPr>
        <w:pStyle w:val="NormalWeb"/>
        <w:spacing w:before="280" w:after="280"/>
        <w:rPr>
          <w:sz w:val="28"/>
          <w:szCs w:val="28"/>
        </w:rPr>
      </w:pPr>
      <w:r>
        <w:rPr>
          <w:sz w:val="28"/>
          <w:szCs w:val="28"/>
        </w:rPr>
        <w:t>11)  Ручку начинают плести с одного края корзины из 4 полос. Плетут наподобие косички и вставляют в противоположную сторону. Для жесткости внутрь ручки можно вставить толстую берестяную ленту.</w:t>
      </w:r>
    </w:p>
    <w:p>
      <w:pPr>
        <w:pStyle w:val="NormalWeb"/>
        <w:spacing w:before="280" w:after="280"/>
        <w:rPr>
          <w:sz w:val="28"/>
          <w:szCs w:val="28"/>
        </w:rPr>
      </w:pPr>
      <w:r>
        <w:rPr>
          <w:sz w:val="28"/>
          <w:szCs w:val="28"/>
        </w:rPr>
        <w:t>12)  На этом изготовление заканчивается. Для красоты корзину слегка смазывают маслом.</w:t>
      </w:r>
    </w:p>
    <w:p>
      <w:pPr>
        <w:pStyle w:val="NormalWeb"/>
        <w:spacing w:before="280" w:after="280"/>
        <w:rPr>
          <w:sz w:val="28"/>
          <w:szCs w:val="28"/>
        </w:rPr>
      </w:pPr>
      <w:r>
        <w:rPr>
          <w:sz w:val="28"/>
          <w:szCs w:val="28"/>
        </w:rPr>
      </w:r>
    </w:p>
    <w:p>
      <w:pPr>
        <w:pStyle w:val="ListParagraph"/>
        <w:numPr>
          <w:ilvl w:val="0"/>
          <w:numId w:val="9"/>
        </w:numPr>
        <w:rPr>
          <w:rFonts w:ascii="Times New Roman" w:hAnsi="Times New Roman" w:cs="Times New Roman"/>
          <w:sz w:val="28"/>
          <w:szCs w:val="28"/>
        </w:rPr>
      </w:pPr>
      <w:r>
        <w:rPr>
          <w:rFonts w:cs="Times New Roman" w:ascii="Times New Roman" w:hAnsi="Times New Roman"/>
          <w:b/>
          <w:sz w:val="28"/>
          <w:szCs w:val="28"/>
        </w:rPr>
        <w:t>Работа над проектом</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3.1.1.Проектная работа. Изготовление итоговой работы. Обучающимся предлагается несколько вариантов на выбор подготовить проектную работу, используя все знания и умения, приобретенные в процессе обучения.</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3.1.2. Индивидуальная работа. Изготовление итоговой работы по выбору обучающегося.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3.1.3. Защита проектной работы. Проводится в учебном классе, перед комиссией.</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3.1.4. Итоговое занятие. Оформление и презентация выставки.</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lang w:val="en-US"/>
        </w:rPr>
        <w:t>IV</w:t>
      </w:r>
      <w:r>
        <w:rPr>
          <w:rFonts w:eastAsia="Times New Roman" w:cs="Times New Roman" w:ascii="Times New Roman" w:hAnsi="Times New Roman"/>
          <w:b/>
          <w:sz w:val="28"/>
          <w:szCs w:val="28"/>
        </w:rPr>
        <w:t>. Планируемые результаты освоения программы</w:t>
      </w:r>
    </w:p>
    <w:p>
      <w:pPr>
        <w:pStyle w:val="Normal"/>
        <w:widowControl w:val="false"/>
        <w:spacing w:lineRule="auto" w:line="240" w:before="0" w:after="0"/>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Организация деятельности по данной программе создаст условия для достижения следующих личностных, метапредметных и предметных результатов.</w:t>
      </w:r>
    </w:p>
    <w:p>
      <w:pPr>
        <w:pStyle w:val="Normal"/>
        <w:widowControl w:val="false"/>
        <w:spacing w:lineRule="auto" w:line="240" w:before="0" w:after="0"/>
        <w:jc w:val="both"/>
        <w:rPr>
          <w:rFonts w:ascii="Times New Roman" w:hAnsi="Times New Roman" w:eastAsia="Times New Roman" w:cs="Times New Roman"/>
          <w:b/>
          <w:sz w:val="28"/>
          <w:szCs w:val="28"/>
        </w:rPr>
      </w:pPr>
      <w:r>
        <w:rPr>
          <w:rFonts w:eastAsia="Times New Roman" w:cs="Times New Roman" w:ascii="Times New Roman" w:hAnsi="Times New Roman"/>
          <w:b/>
          <w:sz w:val="28"/>
          <w:szCs w:val="28"/>
        </w:rPr>
        <w:t>Личностные результаты:</w:t>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развитие любознательности и формирование интереса к изучению природы методами искусства и естественных наук; развитие интеллектуальных и творческих способностей учащихся, дающих возможность выражать свое отношение к окружающему миру природы различными средствами (художественное слово, рисунок, живопись, различные жанры декоративно-прикладного искусства, музыка и т.д.); воспитание ответственного отношения к природе, осознания необходимости сохранения окружающей среды; формирование мотивации дальнейшего изучения природы.</w:t>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Метапредметные результаты</w:t>
      </w:r>
      <w:r>
        <w:rPr>
          <w:rFonts w:eastAsia="Times New Roman" w:cs="Times New Roman" w:ascii="Times New Roman" w:hAnsi="Times New Roman"/>
          <w:sz w:val="28"/>
          <w:szCs w:val="28"/>
        </w:rPr>
        <w:t>:</w:t>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овладение элементами самостоятельной организации учебной деятельности, что включает в себя умения: ставить цели и планировать личную учебную деятельность; оценивать собственный вклад в деятельность группы; проводить самооценку уровня личных учебных достижений;</w:t>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освоение элементарных приемов исследовательской деятельности, доступных для детей младшего школьного возраста: формулирование с помощью учителя цели учебного исследования (опыта, наблюдения), составление его плана, фиксирование результатов, использование простых измерительных приборов, формулировка выводов по результатам исследования; формирование приемов работы с информацией, что включает в себя умения: поиска и отбора источников информации в соответствии с учебной задачей; понимания информации, представленной в различной знаковой форме — в виде таблиц, диаграмм, графиков, рисунков и т.д.; развитие коммуникативных умений и овладение опытом межличностной коммуникации, корректное ведение диалога и участие в дискуссии; участие в работе группы в соответствии с обозначенной ролью.</w:t>
      </w:r>
    </w:p>
    <w:p>
      <w:pPr>
        <w:pStyle w:val="Normal"/>
        <w:widowControl w:val="false"/>
        <w:spacing w:lineRule="auto" w:line="240" w:before="0" w:after="0"/>
        <w:jc w:val="both"/>
        <w:rPr>
          <w:rFonts w:ascii="Times New Roman" w:hAnsi="Times New Roman" w:eastAsia="Times New Roman" w:cs="Times New Roman"/>
          <w:b/>
          <w:sz w:val="28"/>
          <w:szCs w:val="28"/>
        </w:rPr>
      </w:pPr>
      <w:r>
        <w:rPr>
          <w:rFonts w:eastAsia="Times New Roman" w:cs="Times New Roman" w:ascii="Times New Roman" w:hAnsi="Times New Roman"/>
          <w:b/>
          <w:sz w:val="28"/>
          <w:szCs w:val="28"/>
        </w:rPr>
        <w:t>Предметные результаты:</w:t>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i/>
          <w:sz w:val="28"/>
          <w:szCs w:val="28"/>
        </w:rPr>
        <w:t>в ценностно-ориентационной сфере</w:t>
      </w:r>
      <w:r>
        <w:rPr>
          <w:rFonts w:eastAsia="Times New Roman" w:cs="Times New Roman" w:ascii="Times New Roman" w:hAnsi="Times New Roman"/>
          <w:sz w:val="28"/>
          <w:szCs w:val="28"/>
        </w:rPr>
        <w:t xml:space="preserve"> - сформированность представлений об экологии как одном из важнейших направлений изучения взаимосвязей и взаимодействий между природой и человеком, как важнейшем элементе культурного опыта человечества; </w:t>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i/>
          <w:sz w:val="28"/>
          <w:szCs w:val="28"/>
        </w:rPr>
        <w:t>в познавательной сфере</w:t>
      </w:r>
      <w:r>
        <w:rPr>
          <w:rFonts w:eastAsia="Times New Roman" w:cs="Times New Roman" w:ascii="Times New Roman" w:hAnsi="Times New Roman"/>
          <w:sz w:val="28"/>
          <w:szCs w:val="28"/>
        </w:rPr>
        <w:t xml:space="preserve"> - углублённые представления о взаимосвязи мира живой и неживой природы, между живыми организмами; об изменениях природной среды под воздействием человека; освоение базовых естественнонаучных знаний, необходимых для дальнейшего изучения систематических курсов естественных наук; формирование элементарных исследовательских умений; применение полученных знаний и умений для решения практических задач в повседневной жизни; для осознанного соблюдения норм и правил безопасного поведения в природной и социоприродной среде;</w:t>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i/>
          <w:sz w:val="28"/>
          <w:szCs w:val="28"/>
        </w:rPr>
        <w:t>в трудовой сфере</w:t>
      </w:r>
      <w:r>
        <w:rPr>
          <w:rFonts w:eastAsia="Times New Roman" w:cs="Times New Roman" w:ascii="Times New Roman" w:hAnsi="Times New Roman"/>
          <w:sz w:val="28"/>
          <w:szCs w:val="28"/>
        </w:rPr>
        <w:t xml:space="preserve"> - владение навыками ухода за комнатными растениями и растениями на пришкольном участке, за обитателями живого уголка, за домашними питомцами;</w:t>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i/>
          <w:sz w:val="28"/>
          <w:szCs w:val="28"/>
        </w:rPr>
        <w:t>в эстетической сфере</w:t>
      </w:r>
      <w:r>
        <w:rPr>
          <w:rFonts w:eastAsia="Times New Roman" w:cs="Times New Roman" w:ascii="Times New Roman" w:hAnsi="Times New Roman"/>
          <w:sz w:val="28"/>
          <w:szCs w:val="28"/>
        </w:rPr>
        <w:t xml:space="preserve"> - умение приводить примеры, дополняющие научные данные образами литературы и искусства;</w:t>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i/>
          <w:sz w:val="28"/>
          <w:szCs w:val="28"/>
        </w:rPr>
        <w:t>в сфере физической культуры</w:t>
      </w:r>
      <w:r>
        <w:rPr>
          <w:rFonts w:eastAsia="Times New Roman" w:cs="Times New Roman" w:ascii="Times New Roman" w:hAnsi="Times New Roman"/>
          <w:sz w:val="28"/>
          <w:szCs w:val="28"/>
        </w:rPr>
        <w:t xml:space="preserve"> - элементарные представления о зависимости здоровья человека, его эмоционального и физического состояния, от факторов окружающей среды.</w:t>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Предполагаемые результаты работы по программе:</w:t>
      </w:r>
    </w:p>
    <w:p>
      <w:pPr>
        <w:pStyle w:val="Normal"/>
        <w:widowControl w:val="false"/>
        <w:spacing w:lineRule="auto" w:line="240" w:before="0" w:after="0"/>
        <w:rPr>
          <w:rFonts w:ascii="Times New Roman" w:hAnsi="Times New Roman" w:eastAsia="Times New Roman" w:cs="Times New Roman"/>
          <w:b/>
          <w:sz w:val="28"/>
          <w:szCs w:val="28"/>
        </w:rPr>
      </w:pPr>
      <w:r>
        <w:rPr>
          <w:rFonts w:eastAsia="Times New Roman" w:cs="Times New Roman" w:ascii="Times New Roman" w:hAnsi="Times New Roman"/>
          <w:b/>
          <w:sz w:val="28"/>
          <w:szCs w:val="28"/>
        </w:rPr>
        <w:t xml:space="preserve">Образовательные: </w:t>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эмоционально-ценностное отношение к экологической среде и местности; возрастание познавательного интереса обучающихся к общим законам природы, человеческого бытия, стремление приобрести универсальное образование и обширные экологические знания, ориентированные на практику; активизации познавательной деятельности обучающихся; вовлечение в практическую  деятельность;  формирование в каждом ребенке творческой деятельности личности с развитым самосознанием; привлечение детей к социально-значимой деятельности, проектам, исследованиям.</w:t>
      </w:r>
    </w:p>
    <w:p>
      <w:pPr>
        <w:pStyle w:val="Normal"/>
        <w:widowControl w:val="false"/>
        <w:spacing w:lineRule="auto" w:line="240" w:before="0" w:after="0"/>
        <w:rPr>
          <w:rFonts w:ascii="Times New Roman" w:hAnsi="Times New Roman" w:eastAsia="Times New Roman" w:cs="Times New Roman"/>
          <w:b/>
          <w:sz w:val="28"/>
          <w:szCs w:val="28"/>
        </w:rPr>
      </w:pPr>
      <w:r>
        <w:rPr>
          <w:rFonts w:eastAsia="Times New Roman" w:cs="Times New Roman" w:ascii="Times New Roman" w:hAnsi="Times New Roman"/>
          <w:b/>
          <w:sz w:val="28"/>
          <w:szCs w:val="28"/>
        </w:rPr>
        <w:t xml:space="preserve">Педагогические: </w:t>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использование новых технологий образовательного процесса, способствующих формированию системных знаний, экологического мышления, решению проблемных экологических вопросов;</w:t>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повышение научного уровня экологического образования, слияние обучения и воспитания в единый процесс, профориентации и трудовому воспитанию; взаимодействие участников проекта служит формированию гуманизации образовательного процесса. </w:t>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hd w:val="clear" w:color="auto" w:fill="FFFFFF"/>
        <w:spacing w:lineRule="auto" w:line="312" w:before="0" w:after="0"/>
        <w:textAlignment w:val="baseline"/>
        <w:rPr>
          <w:rFonts w:ascii="Times New Roman" w:hAnsi="Times New Roman" w:eastAsia="Times New Roman" w:cs="Times New Roman"/>
          <w:b/>
          <w:color w:val="111111"/>
          <w:sz w:val="28"/>
          <w:szCs w:val="28"/>
        </w:rPr>
      </w:pPr>
      <w:r>
        <w:rPr>
          <w:rFonts w:eastAsia="Times New Roman" w:cs="Times New Roman" w:ascii="Times New Roman" w:hAnsi="Times New Roman"/>
          <w:b/>
          <w:color w:val="111111"/>
          <w:sz w:val="28"/>
          <w:szCs w:val="28"/>
        </w:rPr>
      </w:r>
    </w:p>
    <w:p>
      <w:pPr>
        <w:pStyle w:val="Normal"/>
        <w:shd w:val="clear" w:color="auto" w:fill="FFFFFF"/>
        <w:spacing w:lineRule="auto" w:line="312" w:before="0" w:after="0"/>
        <w:textAlignment w:val="baseline"/>
        <w:rPr>
          <w:rFonts w:ascii="Times New Roman" w:hAnsi="Times New Roman" w:eastAsia="Times New Roman" w:cs="Times New Roman"/>
          <w:b/>
          <w:color w:val="FF0000"/>
          <w:sz w:val="28"/>
          <w:szCs w:val="28"/>
        </w:rPr>
      </w:pPr>
      <w:r>
        <w:rPr>
          <w:rFonts w:eastAsia="Times New Roman" w:cs="Times New Roman" w:ascii="Times New Roman" w:hAnsi="Times New Roman"/>
          <w:b/>
          <w:color w:val="111111"/>
          <w:sz w:val="28"/>
          <w:szCs w:val="28"/>
        </w:rPr>
        <w:t xml:space="preserve">Формы подведения итогов реализации программы </w:t>
      </w:r>
    </w:p>
    <w:p>
      <w:pPr>
        <w:pStyle w:val="Normal"/>
        <w:widowControl w:val="false"/>
        <w:spacing w:lineRule="auto" w:line="240" w:before="0" w:after="0"/>
        <w:jc w:val="both"/>
        <w:rPr>
          <w:rFonts w:ascii="Times New Roman" w:hAnsi="Times New Roman" w:eastAsia="Times New Roman" w:cs="Times New Roman"/>
          <w:b/>
          <w:iCs/>
          <w:color w:val="111111"/>
          <w:sz w:val="28"/>
          <w:szCs w:val="28"/>
        </w:rPr>
      </w:pPr>
      <w:r>
        <w:rPr>
          <w:rFonts w:eastAsia="Times New Roman" w:cs="Times New Roman" w:ascii="Times New Roman" w:hAnsi="Times New Roman"/>
          <w:b/>
          <w:iCs/>
          <w:color w:val="111111"/>
          <w:sz w:val="28"/>
          <w:szCs w:val="28"/>
        </w:rPr>
        <w:t xml:space="preserve">Начальный или входной </w:t>
      </w:r>
    </w:p>
    <w:p>
      <w:pPr>
        <w:pStyle w:val="Normal"/>
        <w:widowControl w:val="false"/>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iCs/>
          <w:color w:val="111111"/>
          <w:sz w:val="28"/>
          <w:szCs w:val="28"/>
        </w:rPr>
        <w:t>В начале учебного года- А</w:t>
      </w:r>
      <w:r>
        <w:rPr>
          <w:rFonts w:eastAsia="Times New Roman" w:cs="Times New Roman" w:ascii="Times New Roman" w:hAnsi="Times New Roman"/>
          <w:color w:val="000000"/>
          <w:sz w:val="28"/>
          <w:szCs w:val="28"/>
        </w:rPr>
        <w:t>нкетирование.</w:t>
      </w:r>
    </w:p>
    <w:p>
      <w:pPr>
        <w:pStyle w:val="Normal"/>
        <w:widowControl w:val="false"/>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val="false"/>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b/>
          <w:color w:val="000000"/>
          <w:sz w:val="28"/>
          <w:szCs w:val="28"/>
        </w:rPr>
        <w:t>В течение всего года</w:t>
      </w:r>
      <w:r>
        <w:rPr>
          <w:rFonts w:eastAsia="Times New Roman" w:cs="Times New Roman" w:ascii="Times New Roman" w:hAnsi="Times New Roman"/>
          <w:color w:val="000000"/>
          <w:sz w:val="28"/>
          <w:szCs w:val="28"/>
        </w:rPr>
        <w:t xml:space="preserve"> -после каждого раздела конкурсы, викторины, выставки.</w:t>
      </w:r>
    </w:p>
    <w:p>
      <w:pPr>
        <w:pStyle w:val="Normal"/>
        <w:widowControl w:val="false"/>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val="false"/>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b/>
          <w:bCs/>
          <w:color w:val="000000"/>
          <w:sz w:val="28"/>
          <w:szCs w:val="28"/>
        </w:rPr>
        <w:t xml:space="preserve">Промежуточный- </w:t>
      </w:r>
      <w:r>
        <w:rPr>
          <w:rFonts w:eastAsia="Times New Roman" w:cs="Times New Roman" w:ascii="Times New Roman" w:hAnsi="Times New Roman"/>
          <w:color w:val="000000"/>
          <w:sz w:val="28"/>
          <w:szCs w:val="28"/>
        </w:rPr>
        <w:t>творческая работа.</w:t>
      </w:r>
    </w:p>
    <w:p>
      <w:pPr>
        <w:pStyle w:val="Normal"/>
        <w:widowControl w:val="false"/>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b/>
          <w:color w:val="000000"/>
          <w:sz w:val="28"/>
          <w:szCs w:val="28"/>
        </w:rPr>
        <w:t xml:space="preserve">Итоговый- </w:t>
      </w:r>
      <w:r>
        <w:rPr>
          <w:rFonts w:eastAsia="Times New Roman" w:cs="Times New Roman" w:ascii="Times New Roman" w:hAnsi="Times New Roman"/>
          <w:sz w:val="28"/>
          <w:szCs w:val="28"/>
        </w:rPr>
        <w:t>портфолио обучающихся и защита проектов.</w:t>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jc w:val="center"/>
        <w:rPr>
          <w:rFonts w:ascii="Times New Roman" w:hAnsi="Times New Roman" w:eastAsia="Times New Roman" w:cs="Times New Roman"/>
          <w:sz w:val="28"/>
          <w:szCs w:val="28"/>
        </w:rPr>
      </w:pPr>
      <w:r>
        <w:rPr>
          <w:rFonts w:eastAsia="Times New Roman" w:cs="Times New Roman" w:ascii="Times New Roman" w:hAnsi="Times New Roman"/>
          <w:b/>
          <w:sz w:val="28"/>
          <w:szCs w:val="28"/>
          <w:lang w:val="en-US"/>
        </w:rPr>
        <w:t>V</w:t>
      </w:r>
      <w:r>
        <w:rPr>
          <w:rFonts w:eastAsia="Times New Roman" w:cs="Times New Roman" w:ascii="Times New Roman" w:hAnsi="Times New Roman"/>
          <w:b/>
          <w:sz w:val="28"/>
          <w:szCs w:val="28"/>
        </w:rPr>
        <w:t>. Организационно-педагогические условия реализации программы</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 xml:space="preserve">Помещение: </w:t>
      </w:r>
      <w:r>
        <w:rPr>
          <w:rFonts w:cs="Times New Roman" w:ascii="Times New Roman" w:hAnsi="Times New Roman"/>
          <w:sz w:val="28"/>
          <w:szCs w:val="28"/>
        </w:rPr>
        <w:t>учебный класс.</w:t>
      </w:r>
    </w:p>
    <w:p>
      <w:pPr>
        <w:pStyle w:val="Normal"/>
        <w:widowControl w:val="false"/>
        <w:shd w:val="clear" w:color="auto" w:fill="FFFFFF"/>
        <w:tabs>
          <w:tab w:val="clear" w:pos="708"/>
          <w:tab w:val="left" w:pos="322" w:leader="none"/>
        </w:tabs>
        <w:spacing w:lineRule="auto" w:line="240" w:before="0" w:after="0"/>
        <w:jc w:val="both"/>
        <w:rPr>
          <w:rFonts w:ascii="Times New Roman" w:hAnsi="Times New Roman" w:cs="Times New Roman"/>
          <w:sz w:val="28"/>
          <w:szCs w:val="28"/>
        </w:rPr>
      </w:pPr>
      <w:r>
        <w:rPr>
          <w:rFonts w:cs="Times New Roman" w:ascii="Times New Roman" w:hAnsi="Times New Roman"/>
          <w:b/>
          <w:sz w:val="28"/>
          <w:szCs w:val="28"/>
        </w:rPr>
        <w:t>Оборудование:</w:t>
      </w:r>
      <w:r>
        <w:rPr>
          <w:rFonts w:cs="Times New Roman" w:ascii="Times New Roman" w:hAnsi="Times New Roman"/>
          <w:sz w:val="28"/>
          <w:szCs w:val="28"/>
        </w:rPr>
        <w:t xml:space="preserve"> рабочие столы, принтер, раздаточный материал, наглядные пособия, учебная доска; ноутбук, проектор, демонстрационные образцы.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b/>
          <w:sz w:val="28"/>
          <w:szCs w:val="28"/>
        </w:rPr>
        <w:t>Информационные, методические и иные ресурсы:</w:t>
      </w:r>
      <w:r>
        <w:rPr>
          <w:rFonts w:cs="Times New Roman" w:ascii="Times New Roman" w:hAnsi="Times New Roman"/>
          <w:sz w:val="28"/>
          <w:szCs w:val="28"/>
        </w:rPr>
        <w:t xml:space="preserve"> методические пособия, аудиозаписи и видеозаписи из интернет-ресурсов.</w:t>
      </w:r>
    </w:p>
    <w:p>
      <w:pPr>
        <w:pStyle w:val="Normal"/>
        <w:widowControl w:val="false"/>
        <w:shd w:val="clear" w:color="auto" w:fill="FFFFFF"/>
        <w:tabs>
          <w:tab w:val="clear" w:pos="708"/>
          <w:tab w:val="left" w:pos="322" w:leader="none"/>
        </w:tabs>
        <w:spacing w:lineRule="auto" w:line="240" w:before="0" w:after="0"/>
        <w:jc w:val="both"/>
        <w:rPr>
          <w:rFonts w:ascii="Times New Roman" w:hAnsi="Times New Roman" w:cs="Times New Roman"/>
          <w:b/>
          <w:sz w:val="28"/>
          <w:szCs w:val="28"/>
        </w:rPr>
      </w:pPr>
      <w:r>
        <w:rPr>
          <w:rFonts w:cs="Times New Roman" w:ascii="Times New Roman" w:hAnsi="Times New Roman"/>
          <w:b/>
          <w:spacing w:val="-2"/>
          <w:sz w:val="28"/>
          <w:szCs w:val="28"/>
        </w:rPr>
        <w:t>Детям потребуются следующие материалы и инструменты:</w:t>
      </w:r>
    </w:p>
    <w:p>
      <w:pPr>
        <w:pStyle w:val="Normal"/>
        <w:widowControl w:val="false"/>
        <w:shd w:val="clear" w:color="auto" w:fill="FFFFFF"/>
        <w:tabs>
          <w:tab w:val="clear" w:pos="708"/>
          <w:tab w:val="left" w:pos="322" w:leader="none"/>
        </w:tabs>
        <w:spacing w:lineRule="auto" w:line="240" w:before="0" w:after="0"/>
        <w:jc w:val="both"/>
        <w:rPr>
          <w:rFonts w:ascii="Times New Roman" w:hAnsi="Times New Roman" w:cs="Times New Roman"/>
          <w:sz w:val="28"/>
          <w:szCs w:val="28"/>
        </w:rPr>
      </w:pPr>
      <w:r>
        <w:rPr>
          <w:rFonts w:cs="Times New Roman" w:ascii="Times New Roman" w:hAnsi="Times New Roman"/>
          <w:spacing w:val="-1"/>
          <w:sz w:val="28"/>
          <w:szCs w:val="28"/>
        </w:rPr>
        <w:t xml:space="preserve">тетрадь в клетку, ручку, картон, </w:t>
      </w:r>
      <w:r>
        <w:rPr>
          <w:rFonts w:cs="Times New Roman" w:ascii="Times New Roman" w:hAnsi="Times New Roman"/>
          <w:sz w:val="28"/>
          <w:szCs w:val="28"/>
        </w:rPr>
        <w:t xml:space="preserve">ножницы, циркуль, карандаши, ластик, </w:t>
      </w:r>
      <w:r>
        <w:rPr>
          <w:rFonts w:cs="Times New Roman" w:ascii="Times New Roman" w:hAnsi="Times New Roman"/>
          <w:spacing w:val="-1"/>
          <w:sz w:val="28"/>
          <w:szCs w:val="28"/>
        </w:rPr>
        <w:t>клей и т.д.</w:t>
      </w:r>
    </w:p>
    <w:p>
      <w:pPr>
        <w:pStyle w:val="Normal"/>
        <w:shd w:val="clear" w:color="auto" w:fill="FFFFFF"/>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Желательно, чтобы у детей были собственные инструменты.</w:t>
      </w:r>
    </w:p>
    <w:p>
      <w:pPr>
        <w:pStyle w:val="Normal"/>
        <w:spacing w:lineRule="auto" w:line="360" w:before="0" w:after="0"/>
        <w:rPr>
          <w:rFonts w:ascii="Times New Roman" w:hAnsi="Times New Roman"/>
          <w:b/>
          <w:bCs/>
          <w:sz w:val="28"/>
          <w:szCs w:val="28"/>
        </w:rPr>
      </w:pPr>
      <w:r>
        <w:rPr>
          <w:rFonts w:ascii="Times New Roman" w:hAnsi="Times New Roman"/>
          <w:b/>
          <w:bCs/>
          <w:sz w:val="28"/>
          <w:szCs w:val="28"/>
        </w:rPr>
      </w:r>
    </w:p>
    <w:p>
      <w:pPr>
        <w:pStyle w:val="Normal"/>
        <w:spacing w:lineRule="auto" w:line="360" w:before="0" w:after="0"/>
        <w:jc w:val="center"/>
        <w:rPr>
          <w:rFonts w:ascii="Times New Roman" w:hAnsi="Times New Roman"/>
          <w:b/>
          <w:bCs/>
          <w:sz w:val="28"/>
          <w:szCs w:val="28"/>
        </w:rPr>
      </w:pPr>
      <w:r>
        <w:rPr>
          <w:rFonts w:ascii="Times New Roman" w:hAnsi="Times New Roman"/>
          <w:b/>
          <w:bCs/>
          <w:sz w:val="28"/>
          <w:szCs w:val="28"/>
        </w:rPr>
        <w:t>Формы аттестации/контроля</w:t>
      </w:r>
    </w:p>
    <w:p>
      <w:pPr>
        <w:pStyle w:val="Normal"/>
        <w:spacing w:lineRule="auto" w:line="36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Текущее освоение программы оценивается еженедельно и ежемесячно. Формы оценивания результатов: </w:t>
      </w:r>
    </w:p>
    <w:p>
      <w:pPr>
        <w:pStyle w:val="Normal"/>
        <w:spacing w:lineRule="auto" w:line="360" w:before="0" w:after="68"/>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устный опрос, </w:t>
      </w:r>
    </w:p>
    <w:p>
      <w:pPr>
        <w:pStyle w:val="Normal"/>
        <w:spacing w:lineRule="auto" w:line="360" w:before="0" w:after="68"/>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самоанализ достижений: чему новому научились, способы плетения берестой; </w:t>
      </w:r>
    </w:p>
    <w:p>
      <w:pPr>
        <w:pStyle w:val="Normal"/>
        <w:spacing w:lineRule="auto" w:line="360" w:before="0" w:after="68"/>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наблюдение, </w:t>
      </w:r>
    </w:p>
    <w:p>
      <w:pPr>
        <w:pStyle w:val="Normal"/>
        <w:spacing w:lineRule="auto" w:line="360" w:before="0" w:after="68"/>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тестирование, </w:t>
      </w:r>
    </w:p>
    <w:p>
      <w:pPr>
        <w:pStyle w:val="Normal"/>
        <w:spacing w:lineRule="auto" w:line="360" w:before="0" w:after="68"/>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практическое задание, </w:t>
      </w:r>
    </w:p>
    <w:p>
      <w:pPr>
        <w:pStyle w:val="Normal"/>
        <w:spacing w:lineRule="auto" w:line="360" w:before="0" w:after="68"/>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игры-викторины на выявление теоретических знаний по программе; </w:t>
      </w:r>
    </w:p>
    <w:p>
      <w:pPr>
        <w:pStyle w:val="Normal"/>
        <w:spacing w:lineRule="auto" w:line="360" w:before="0" w:after="68"/>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просмотр работ; </w:t>
      </w:r>
    </w:p>
    <w:p>
      <w:pPr>
        <w:pStyle w:val="Normal"/>
        <w:spacing w:lineRule="auto" w:line="360" w:before="0" w:after="68"/>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выставки работ учащихся в школах и на городских мероприятиях, родительских собраниях; </w:t>
      </w:r>
    </w:p>
    <w:p>
      <w:pPr>
        <w:pStyle w:val="Normal"/>
        <w:spacing w:lineRule="auto" w:line="36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участие в конкурсах. </w:t>
      </w:r>
    </w:p>
    <w:p>
      <w:pPr>
        <w:pStyle w:val="Normal"/>
        <w:spacing w:lineRule="auto" w:line="36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В конце обучения лучшим обучающимся вручаются грамоты, родителям – благодарственные письма. </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color w:val="000000"/>
          <w:sz w:val="28"/>
          <w:szCs w:val="28"/>
        </w:rPr>
        <w:t>Результативность оценивается по трехбалльной системе в виде устного заключения педагога - «удовлетворительно», «хорошо», «отлично».</w:t>
      </w:r>
      <w:r>
        <w:rPr>
          <w:rFonts w:cs="Times New Roman" w:ascii="Times New Roman" w:hAnsi="Times New Roman"/>
          <w:sz w:val="28"/>
          <w:szCs w:val="28"/>
        </w:rPr>
        <w:t xml:space="preserve">Оценка деятельности каждого учащегося осуществляется после освоения каждой темы программы и в конце полугодия. </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 xml:space="preserve">Критерии оценки: </w:t>
      </w:r>
    </w:p>
    <w:p>
      <w:pPr>
        <w:pStyle w:val="Normal"/>
        <w:spacing w:lineRule="auto" w:line="360" w:before="0" w:after="71"/>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степень самостоятельности в выполнении работы; </w:t>
      </w:r>
    </w:p>
    <w:p>
      <w:pPr>
        <w:pStyle w:val="Normal"/>
        <w:spacing w:lineRule="auto" w:line="360" w:before="0" w:after="71"/>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аккуратность выполнения; </w:t>
      </w:r>
    </w:p>
    <w:p>
      <w:pPr>
        <w:pStyle w:val="Normal"/>
        <w:spacing w:lineRule="auto" w:line="360" w:before="0" w:after="71"/>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уровень проявления творчества (репродуктивный, частично продуктивный, продуктивный); </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умения презентовать поделку. </w:t>
      </w:r>
    </w:p>
    <w:p>
      <w:pPr>
        <w:pStyle w:val="Normal"/>
        <w:spacing w:lineRule="auto" w:line="360" w:before="0" w:after="0"/>
        <w:jc w:val="both"/>
        <w:rPr>
          <w:rFonts w:ascii="Times New Roman" w:hAnsi="Times New Roman"/>
          <w:b/>
          <w:bCs/>
          <w:sz w:val="28"/>
          <w:szCs w:val="28"/>
        </w:rPr>
      </w:pPr>
      <w:r>
        <w:rPr>
          <w:rFonts w:cs="Times New Roman" w:ascii="Times New Roman" w:hAnsi="Times New Roman"/>
          <w:sz w:val="28"/>
          <w:szCs w:val="28"/>
        </w:rPr>
        <w:t xml:space="preserve">Предпочтение следует отдавать </w:t>
      </w:r>
      <w:r>
        <w:rPr>
          <w:rFonts w:cs="Times New Roman" w:ascii="Times New Roman" w:hAnsi="Times New Roman"/>
          <w:b/>
          <w:bCs/>
          <w:i/>
          <w:iCs/>
          <w:sz w:val="28"/>
          <w:szCs w:val="28"/>
        </w:rPr>
        <w:t xml:space="preserve">позитивной </w:t>
      </w:r>
      <w:r>
        <w:rPr>
          <w:rFonts w:cs="Times New Roman" w:ascii="Times New Roman" w:hAnsi="Times New Roman"/>
          <w:sz w:val="28"/>
          <w:szCs w:val="28"/>
        </w:rPr>
        <w:t xml:space="preserve">оценке деятельности каждого ребенка на уроке: его творческим находкам в процессе работы, размышлениям и самореализации. </w:t>
      </w:r>
      <w:r>
        <w:br w:type="page"/>
      </w:r>
    </w:p>
    <w:p>
      <w:pPr>
        <w:pStyle w:val="Normal"/>
        <w:spacing w:lineRule="auto" w:line="360" w:before="0" w:after="0"/>
        <w:jc w:val="center"/>
        <w:rPr>
          <w:rFonts w:ascii="Times New Roman" w:hAnsi="Times New Roman"/>
          <w:b/>
          <w:bCs/>
          <w:sz w:val="28"/>
          <w:szCs w:val="28"/>
        </w:rPr>
      </w:pPr>
      <w:r>
        <w:rPr>
          <w:rFonts w:ascii="Times New Roman" w:hAnsi="Times New Roman"/>
          <w:b/>
          <w:bCs/>
          <w:sz w:val="28"/>
          <w:szCs w:val="28"/>
        </w:rPr>
        <w:t>Оценочные материалы</w:t>
      </w:r>
    </w:p>
    <w:p>
      <w:pPr>
        <w:pStyle w:val="Normal"/>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 xml:space="preserve">В конце учебного года обучающиеся должны представить самостоятельно сконструированное и изготовленное изделие. </w:t>
      </w:r>
    </w:p>
    <w:p>
      <w:pPr>
        <w:pStyle w:val="Normal"/>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 xml:space="preserve">Система оценки знаний: </w:t>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360"/>
        <w:ind w:left="720"/>
        <w:rPr>
          <w:rFonts w:ascii="Times New Roman" w:hAnsi="Times New Roman" w:cs="Times New Roman"/>
          <w:sz w:val="28"/>
          <w:szCs w:val="28"/>
        </w:rPr>
      </w:pPr>
      <w:r>
        <w:rPr>
          <w:rFonts w:cs="Times New Roman" w:ascii="Times New Roman" w:hAnsi="Times New Roman"/>
          <w:b/>
          <w:bCs/>
          <w:sz w:val="28"/>
          <w:szCs w:val="28"/>
        </w:rPr>
        <w:t>Критерии оценки:</w:t>
      </w:r>
    </w:p>
    <w:p>
      <w:pPr>
        <w:pStyle w:val="BodyText"/>
        <w:spacing w:lineRule="auto" w:line="360"/>
        <w:ind w:firstLine="720"/>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b/>
          <w:bCs/>
          <w:sz w:val="28"/>
          <w:szCs w:val="28"/>
        </w:rPr>
        <w:t xml:space="preserve">высокий» - </w:t>
      </w:r>
      <w:r>
        <w:rPr>
          <w:rFonts w:cs="Times New Roman" w:ascii="Times New Roman" w:hAnsi="Times New Roman"/>
          <w:sz w:val="28"/>
          <w:szCs w:val="28"/>
        </w:rPr>
        <w:t>ребёнок владеет техниками и технологиями плетения из бересты и умеет применять их в работе, умеет работать по технологической карте и шаблону самостоятельно. Знает терминологию. Выполняет качественно изделия. Соблюдает правила ТБ. Владеет способами  поддержания своего здоровья.</w:t>
      </w:r>
    </w:p>
    <w:p>
      <w:pPr>
        <w:pStyle w:val="BodyText"/>
        <w:spacing w:lineRule="auto" w:line="360"/>
        <w:ind w:firstLine="720"/>
        <w:rPr>
          <w:rFonts w:ascii="Times New Roman" w:hAnsi="Times New Roman" w:cs="Times New Roman"/>
          <w:sz w:val="28"/>
          <w:szCs w:val="28"/>
        </w:rPr>
      </w:pPr>
      <w:r>
        <w:rPr>
          <w:rFonts w:cs="Times New Roman" w:ascii="Times New Roman" w:hAnsi="Times New Roman"/>
          <w:b/>
          <w:bCs/>
          <w:sz w:val="28"/>
          <w:szCs w:val="28"/>
        </w:rPr>
        <w:t xml:space="preserve">«средний» - </w:t>
      </w:r>
      <w:r>
        <w:rPr>
          <w:rFonts w:cs="Times New Roman" w:ascii="Times New Roman" w:hAnsi="Times New Roman"/>
          <w:sz w:val="28"/>
          <w:szCs w:val="28"/>
        </w:rPr>
        <w:t>владеет техникой и технологией плетения из бересты, умеет работать по технологической карте и по шаблону, но иногда возникают вопросы. Знает терминологию. Соблюдает правила ТБ. Владеет способами  поддержания своего здоровья</w:t>
      </w:r>
      <w:r>
        <w:rPr>
          <w:rFonts w:cs="Times New Roman" w:ascii="Times New Roman" w:hAnsi="Times New Roman"/>
          <w:b/>
          <w:bCs/>
          <w:sz w:val="28"/>
          <w:szCs w:val="28"/>
        </w:rPr>
        <w:t>.</w:t>
      </w:r>
    </w:p>
    <w:p>
      <w:pPr>
        <w:pStyle w:val="BodyText"/>
        <w:spacing w:lineRule="auto" w:line="360"/>
        <w:ind w:firstLine="720"/>
        <w:rPr>
          <w:rFonts w:ascii="Times New Roman" w:hAnsi="Times New Roman" w:cs="Times New Roman"/>
          <w:sz w:val="28"/>
          <w:szCs w:val="28"/>
        </w:rPr>
      </w:pPr>
      <w:r>
        <w:rPr>
          <w:rFonts w:cs="Times New Roman" w:ascii="Times New Roman" w:hAnsi="Times New Roman"/>
          <w:b/>
          <w:bCs/>
          <w:sz w:val="28"/>
          <w:szCs w:val="28"/>
        </w:rPr>
        <w:t xml:space="preserve">«низкий» - </w:t>
      </w:r>
      <w:r>
        <w:rPr>
          <w:rFonts w:cs="Times New Roman" w:ascii="Times New Roman" w:hAnsi="Times New Roman"/>
          <w:sz w:val="28"/>
          <w:szCs w:val="28"/>
        </w:rPr>
        <w:t>выполняет изделие под постоянным контролем педагога. Работает по технологической карте с педагогом. Не знает терминологию. Соблюдает правила ТБ. Владеет способами  поддержания своего здоровья.</w:t>
      </w:r>
    </w:p>
    <w:p>
      <w:pPr>
        <w:pStyle w:val="Normal"/>
        <w:spacing w:lineRule="auto" w:line="360"/>
        <w:ind w:firstLine="567" w:left="-567"/>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firstLine="567" w:left="-567"/>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firstLine="567" w:left="-567"/>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firstLine="567" w:left="-567"/>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firstLine="567" w:left="-567"/>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firstLine="567" w:left="-567"/>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firstLine="567" w:left="-567"/>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firstLine="567" w:left="-567"/>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firstLine="567" w:left="-567"/>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firstLine="567" w:left="-567"/>
        <w:jc w:val="center"/>
        <w:rPr>
          <w:rFonts w:ascii="Times New Roman" w:hAnsi="Times New Roman" w:cs="Times New Roman"/>
          <w:b/>
          <w:sz w:val="28"/>
          <w:szCs w:val="28"/>
        </w:rPr>
      </w:pPr>
      <w:r>
        <w:rPr>
          <w:rFonts w:cs="Times New Roman" w:ascii="Times New Roman" w:hAnsi="Times New Roman"/>
          <w:b/>
          <w:sz w:val="28"/>
          <w:szCs w:val="28"/>
        </w:rPr>
        <w:t>Список литературы</w:t>
      </w:r>
      <w:bookmarkStart w:id="7" w:name="a8"/>
      <w:bookmarkEnd w:id="7"/>
      <w:r>
        <w:rPr>
          <w:rFonts w:cs="Times New Roman" w:ascii="Times New Roman" w:hAnsi="Times New Roman"/>
          <w:b/>
          <w:sz w:val="28"/>
          <w:szCs w:val="28"/>
        </w:rPr>
        <w:t xml:space="preserve"> - интернет ресурсы</w:t>
      </w:r>
    </w:p>
    <w:p>
      <w:pPr>
        <w:pStyle w:val="NormalWeb"/>
        <w:numPr>
          <w:ilvl w:val="0"/>
          <w:numId w:val="2"/>
        </w:numPr>
        <w:spacing w:before="280" w:after="0"/>
        <w:rPr>
          <w:sz w:val="28"/>
          <w:szCs w:val="28"/>
        </w:rPr>
      </w:pPr>
      <w:r>
        <w:rPr>
          <w:sz w:val="28"/>
          <w:szCs w:val="28"/>
          <w:u w:val="single"/>
        </w:rPr>
        <w:t>http://www.patlah.ru</w:t>
      </w:r>
      <w:r>
        <w:rPr>
          <w:sz w:val="28"/>
          <w:szCs w:val="28"/>
        </w:rPr>
        <w:t xml:space="preserve"> «Энциклопедия Технологий и Методик»</w:t>
      </w:r>
    </w:p>
    <w:p>
      <w:pPr>
        <w:pStyle w:val="NormalWeb"/>
        <w:numPr>
          <w:ilvl w:val="0"/>
          <w:numId w:val="2"/>
        </w:numPr>
        <w:spacing w:before="0" w:after="0"/>
        <w:rPr>
          <w:sz w:val="28"/>
          <w:szCs w:val="28"/>
        </w:rPr>
      </w:pPr>
      <w:hyperlink r:id="rId3">
        <w:r>
          <w:rPr>
            <w:rStyle w:val="Hyperlink"/>
            <w:sz w:val="28"/>
            <w:szCs w:val="28"/>
          </w:rPr>
          <w:t>http://www.umelyeruchki.ru\podelky\priroda-podelki</w:t>
        </w:r>
      </w:hyperlink>
    </w:p>
    <w:p>
      <w:pPr>
        <w:pStyle w:val="NormalWeb"/>
        <w:numPr>
          <w:ilvl w:val="0"/>
          <w:numId w:val="2"/>
        </w:numPr>
        <w:spacing w:before="0" w:after="0"/>
        <w:rPr>
          <w:sz w:val="28"/>
          <w:szCs w:val="28"/>
        </w:rPr>
      </w:pPr>
      <w:hyperlink r:id="rId4" w:tgtFrame="_blank">
        <w:r>
          <w:rPr>
            <w:rStyle w:val="Hyperlink"/>
            <w:sz w:val="28"/>
            <w:szCs w:val="28"/>
          </w:rPr>
          <w:t>http://tues.narod.ru/index.htm</w:t>
        </w:r>
      </w:hyperlink>
    </w:p>
    <w:p>
      <w:pPr>
        <w:pStyle w:val="NormalWeb"/>
        <w:numPr>
          <w:ilvl w:val="0"/>
          <w:numId w:val="2"/>
        </w:numPr>
        <w:spacing w:before="0" w:after="0"/>
        <w:rPr>
          <w:sz w:val="28"/>
          <w:szCs w:val="28"/>
        </w:rPr>
      </w:pPr>
      <w:r>
        <w:rPr>
          <w:sz w:val="28"/>
          <w:szCs w:val="28"/>
        </w:rPr>
        <w:t>https://beresta-asino.ru/vse-o-bereste</w:t>
      </w:r>
    </w:p>
    <w:p>
      <w:pPr>
        <w:pStyle w:val="NormalWeb"/>
        <w:numPr>
          <w:ilvl w:val="0"/>
          <w:numId w:val="2"/>
        </w:numPr>
        <w:spacing w:before="0" w:after="280"/>
        <w:rPr/>
      </w:pPr>
      <w:r>
        <w:rPr>
          <w:sz w:val="28"/>
          <w:szCs w:val="28"/>
        </w:rPr>
        <w:t>https://www.syl.ru/article/364364/chto-takoe-beresta-kak-ee-ispolzuyut</w:t>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r>
    </w:p>
    <w:p>
      <w:pPr>
        <w:pStyle w:val="ListParagraph"/>
        <w:spacing w:lineRule="auto" w:line="360"/>
        <w:ind w:left="-567"/>
        <w:jc w:val="right"/>
        <w:rPr>
          <w:rFonts w:ascii="Times New Roman" w:hAnsi="Times New Roman" w:cs="Times New Roman"/>
          <w:sz w:val="24"/>
          <w:szCs w:val="28"/>
        </w:rPr>
      </w:pPr>
      <w:r>
        <w:rPr>
          <w:rFonts w:cs="Times New Roman" w:ascii="Times New Roman" w:hAnsi="Times New Roman"/>
          <w:sz w:val="24"/>
          <w:szCs w:val="28"/>
        </w:rPr>
        <w:t>Приложения</w:t>
      </w:r>
    </w:p>
    <w:p>
      <w:pPr>
        <w:pStyle w:val="Normal"/>
        <w:spacing w:lineRule="auto" w:line="360"/>
        <w:ind w:left="-567"/>
        <w:jc w:val="center"/>
        <w:rPr>
          <w:rFonts w:ascii="Times New Roman" w:hAnsi="Times New Roman" w:cs="Times New Roman"/>
          <w:b/>
          <w:sz w:val="28"/>
          <w:szCs w:val="28"/>
        </w:rPr>
      </w:pPr>
      <w:r>
        <w:rPr>
          <w:rFonts w:cs="Times New Roman" w:ascii="Times New Roman" w:hAnsi="Times New Roman"/>
          <w:b/>
          <w:sz w:val="28"/>
          <w:szCs w:val="28"/>
        </w:rPr>
        <w:t>Методические материалы</w:t>
      </w:r>
    </w:p>
    <w:p>
      <w:pPr>
        <w:pStyle w:val="NormalWeb"/>
        <w:spacing w:before="280" w:after="280"/>
        <w:rPr>
          <w:sz w:val="28"/>
          <w:szCs w:val="28"/>
        </w:rPr>
      </w:pPr>
      <w:r>
        <w:rPr>
          <w:sz w:val="28"/>
          <w:szCs w:val="28"/>
        </w:rPr>
        <w:t>Среди множества видов деревьев, растущих на территории России, есть дерево, которое привлекает особое внимание любого человека своим необычным видом. Это дерево называется берёза, а необычно оно тем, что имеет ствол белого цвета. Такой достойный, благородный цвет придает берёзе особую красоту, и немало поэтов посвятили стихотворные строки красавице-берёзе.</w:t>
      </w:r>
    </w:p>
    <w:p>
      <w:pPr>
        <w:pStyle w:val="NormalWeb"/>
        <w:spacing w:before="280" w:after="280"/>
        <w:rPr>
          <w:sz w:val="28"/>
          <w:szCs w:val="28"/>
        </w:rPr>
      </w:pPr>
      <w:r>
        <w:rPr>
          <w:sz w:val="28"/>
          <w:szCs w:val="28"/>
        </w:rPr>
        <w:t>Как и все другие деревья, берёза имеет кору. Кора выполняет защитную функцию, она спасает ствол дерева от внешних разрушительных воздействий. У берёзы кора содержит защитное вещество бетулин, которое и придает ей характерный белый цвет.</w:t>
      </w:r>
    </w:p>
    <w:p>
      <w:pPr>
        <w:pStyle w:val="NormalWeb"/>
        <w:spacing w:before="280" w:after="280"/>
        <w:rPr>
          <w:sz w:val="28"/>
          <w:szCs w:val="28"/>
        </w:rPr>
      </w:pPr>
      <w:r>
        <w:rPr>
          <w:sz w:val="28"/>
          <w:szCs w:val="28"/>
        </w:rPr>
        <w:t>Внешняя часть коры берёзы покрыта так называемой берестой (еще ее называют берёста), которая представляет собой множество тонких слоев, плотно соединенных друг с другом. Эти слои можно легко оторвать от берёзы, получив тонкие ленты белого цвета.</w:t>
      </w:r>
    </w:p>
    <w:p>
      <w:pPr>
        <w:pStyle w:val="NormalWeb"/>
        <w:spacing w:before="280" w:after="280"/>
        <w:rPr>
          <w:sz w:val="28"/>
          <w:szCs w:val="28"/>
        </w:rPr>
      </w:pPr>
      <w:r>
        <w:rPr>
          <w:sz w:val="28"/>
          <w:szCs w:val="28"/>
        </w:rPr>
        <w:t>Береста обладает уникальными свойствами, которые люди используют с давних времен. Например, береста легко воспламеняется и хорошо горит. Это ее свойство до сих пор  используется при разжигании костра и огня в печи.</w:t>
      </w:r>
    </w:p>
    <w:p>
      <w:pPr>
        <w:pStyle w:val="NormalWeb"/>
        <w:spacing w:before="280" w:after="280"/>
        <w:rPr>
          <w:sz w:val="28"/>
          <w:szCs w:val="28"/>
        </w:rPr>
      </w:pPr>
      <w:r>
        <w:rPr>
          <w:sz w:val="28"/>
          <w:szCs w:val="28"/>
        </w:rPr>
        <w:t>Кроме того, береста абсолютно не пропускает влагу, и в древности ее использовали в строительстве для гидроизоляции. Бересту еще использовали для изготовления хозяйственной утвари – лукошек, корзин, коробов. Береста обладает бактерицидными свойствами, поэтому в сосудах из бересты долго хранятся продукты. Из бересты также делали обувь, которая называлась лапти.</w:t>
      </w:r>
    </w:p>
    <w:p>
      <w:pPr>
        <w:pStyle w:val="NormalWeb"/>
        <w:spacing w:before="280" w:after="280"/>
        <w:rPr>
          <w:sz w:val="28"/>
          <w:szCs w:val="28"/>
        </w:rPr>
      </w:pPr>
      <w:r>
        <w:rPr>
          <w:sz w:val="28"/>
          <w:szCs w:val="28"/>
        </w:rPr>
        <w:t>С развитием письменности бересту стали использовать для записей различных сведений. Такому ее применению способствовал белый цвет и тонкая слоистая структура. Сейчас такие записи на бересте известны, как берестяные грамоты. Они были распространены в Древней Руси в XI-XV веках.</w:t>
      </w:r>
    </w:p>
    <w:p>
      <w:pPr>
        <w:pStyle w:val="NormalWeb"/>
        <w:spacing w:before="280" w:after="280"/>
        <w:rPr>
          <w:sz w:val="28"/>
          <w:szCs w:val="28"/>
        </w:rPr>
      </w:pPr>
      <w:r>
        <w:rPr>
          <w:sz w:val="28"/>
          <w:szCs w:val="28"/>
        </w:rPr>
        <w:t>В наше время мастера продолжают изготавливать различные изделия из бересты. Хорошим спросом пользуются корзины, изготовленные из этого природного материала. Они легкие и не подвержены воздействию влаги. Прочие изделия из бересты в наши дни используются, в основном, в декоративных целях, такие поделки напоминают нам о том, как жили наши далекие предки, которые умели грамотного пользоваться тем, что давала им матушка Природа.</w:t>
      </w:r>
    </w:p>
    <w:p>
      <w:pPr>
        <w:pStyle w:val="Normal"/>
        <w:spacing w:lineRule="auto" w:line="360"/>
        <w:ind w:left="-567"/>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firstLine="708"/>
        <w:jc w:val="both"/>
        <w:rPr>
          <w:rFonts w:ascii="Times New Roman" w:hAnsi="Times New Roman" w:cs="Times New Roman"/>
          <w:sz w:val="28"/>
          <w:szCs w:val="28"/>
        </w:rPr>
      </w:pPr>
      <w:r>
        <w:rPr>
          <w:rFonts w:cs="Times New Roman" w:ascii="Times New Roman" w:hAnsi="Times New Roman"/>
          <w:sz w:val="28"/>
          <w:szCs w:val="28"/>
        </w:rPr>
        <w:t xml:space="preserve">В результате работы с </w:t>
      </w:r>
      <w:r>
        <w:rPr>
          <w:rFonts w:cs="Times New Roman" w:ascii="Times New Roman" w:hAnsi="Times New Roman"/>
          <w:bCs/>
          <w:sz w:val="28"/>
          <w:szCs w:val="28"/>
        </w:rPr>
        <w:t>берестой</w:t>
      </w:r>
      <w:r>
        <w:rPr>
          <w:rFonts w:cs="Times New Roman" w:ascii="Times New Roman" w:hAnsi="Times New Roman"/>
          <w:sz w:val="28"/>
          <w:szCs w:val="28"/>
        </w:rPr>
        <w:t xml:space="preserve"> идет приобщение </w:t>
      </w:r>
      <w:r>
        <w:rPr>
          <w:rFonts w:cs="Times New Roman" w:ascii="Times New Roman" w:hAnsi="Times New Roman"/>
          <w:bCs/>
          <w:sz w:val="28"/>
          <w:szCs w:val="28"/>
        </w:rPr>
        <w:t>детей</w:t>
      </w:r>
      <w:r>
        <w:rPr>
          <w:rFonts w:cs="Times New Roman" w:ascii="Times New Roman" w:hAnsi="Times New Roman"/>
          <w:sz w:val="28"/>
          <w:szCs w:val="28"/>
        </w:rPr>
        <w:t xml:space="preserve"> к культуре работы с экологически чистыми материалами. Изучая образцы изделий из </w:t>
      </w:r>
      <w:r>
        <w:rPr>
          <w:rFonts w:cs="Times New Roman" w:ascii="Times New Roman" w:hAnsi="Times New Roman"/>
          <w:bCs/>
          <w:sz w:val="28"/>
          <w:szCs w:val="28"/>
        </w:rPr>
        <w:t>бересты</w:t>
      </w:r>
      <w:r>
        <w:rPr>
          <w:rFonts w:cs="Times New Roman" w:ascii="Times New Roman" w:hAnsi="Times New Roman"/>
          <w:sz w:val="28"/>
          <w:szCs w:val="28"/>
        </w:rPr>
        <w:t xml:space="preserve">, </w:t>
      </w:r>
      <w:r>
        <w:rPr>
          <w:rFonts w:cs="Times New Roman" w:ascii="Times New Roman" w:hAnsi="Times New Roman"/>
          <w:bCs/>
          <w:sz w:val="28"/>
          <w:szCs w:val="28"/>
        </w:rPr>
        <w:t>дети</w:t>
      </w:r>
      <w:r>
        <w:rPr>
          <w:rFonts w:cs="Times New Roman" w:ascii="Times New Roman" w:hAnsi="Times New Roman"/>
          <w:sz w:val="28"/>
          <w:szCs w:val="28"/>
        </w:rPr>
        <w:t xml:space="preserve">знакомятся с бытом и традициями наших предков, с искусством мастеров России, Сибири. </w:t>
      </w:r>
      <w:r>
        <w:rPr>
          <w:rFonts w:cs="Times New Roman" w:ascii="Times New Roman" w:hAnsi="Times New Roman"/>
          <w:bCs/>
          <w:sz w:val="28"/>
          <w:szCs w:val="28"/>
        </w:rPr>
        <w:t>Дети</w:t>
      </w:r>
      <w:r>
        <w:rPr>
          <w:rFonts w:cs="Times New Roman" w:ascii="Times New Roman" w:hAnsi="Times New Roman"/>
          <w:sz w:val="28"/>
          <w:szCs w:val="28"/>
        </w:rPr>
        <w:t xml:space="preserve"> обучаются заготовке и обработке </w:t>
      </w:r>
      <w:r>
        <w:rPr>
          <w:rFonts w:cs="Times New Roman" w:ascii="Times New Roman" w:hAnsi="Times New Roman"/>
          <w:bCs/>
          <w:sz w:val="28"/>
          <w:szCs w:val="28"/>
        </w:rPr>
        <w:t>бересты</w:t>
      </w:r>
      <w:r>
        <w:rPr>
          <w:rFonts w:cs="Times New Roman" w:ascii="Times New Roman" w:hAnsi="Times New Roman"/>
          <w:sz w:val="28"/>
          <w:szCs w:val="28"/>
        </w:rPr>
        <w:t xml:space="preserve">, работе с различными инструментами; разным видам художественной обработки </w:t>
      </w:r>
      <w:r>
        <w:rPr>
          <w:rFonts w:cs="Times New Roman" w:ascii="Times New Roman" w:hAnsi="Times New Roman"/>
          <w:bCs/>
          <w:sz w:val="28"/>
          <w:szCs w:val="28"/>
        </w:rPr>
        <w:t>бересты</w:t>
      </w:r>
      <w:r>
        <w:rPr>
          <w:rFonts w:cs="Times New Roman" w:ascii="Times New Roman" w:hAnsi="Times New Roman"/>
          <w:sz w:val="28"/>
          <w:szCs w:val="28"/>
        </w:rPr>
        <w:t xml:space="preserve">: аппликации, тиснению, резьбе по </w:t>
      </w:r>
      <w:r>
        <w:rPr>
          <w:rFonts w:cs="Times New Roman" w:ascii="Times New Roman" w:hAnsi="Times New Roman"/>
          <w:bCs/>
          <w:sz w:val="28"/>
          <w:szCs w:val="28"/>
        </w:rPr>
        <w:t>бересте</w:t>
      </w:r>
      <w:r>
        <w:rPr>
          <w:rFonts w:cs="Times New Roman" w:ascii="Times New Roman" w:hAnsi="Times New Roman"/>
          <w:sz w:val="28"/>
          <w:szCs w:val="28"/>
        </w:rPr>
        <w:t xml:space="preserve">, прорезной резьбе, плетению и рисунку по </w:t>
      </w:r>
      <w:r>
        <w:rPr>
          <w:rFonts w:cs="Times New Roman" w:ascii="Times New Roman" w:hAnsi="Times New Roman"/>
          <w:bCs/>
          <w:sz w:val="28"/>
          <w:szCs w:val="28"/>
        </w:rPr>
        <w:t>бересте</w:t>
      </w:r>
      <w:r>
        <w:rPr>
          <w:rFonts w:cs="Times New Roman" w:ascii="Times New Roman" w:hAnsi="Times New Roman"/>
          <w:sz w:val="28"/>
          <w:szCs w:val="28"/>
        </w:rPr>
        <w:t>.</w:t>
      </w:r>
    </w:p>
    <w:p>
      <w:pPr>
        <w:pStyle w:val="Normal"/>
        <w:spacing w:lineRule="auto" w:line="36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spacing w:lineRule="auto" w:line="360" w:before="14" w:after="200"/>
        <w:ind w:left="58"/>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t>ГИГИЕНА И ТЕХНИКА БЕЗОПАСНОСТИ</w:t>
      </w:r>
    </w:p>
    <w:p>
      <w:pPr>
        <w:pStyle w:val="Normal"/>
        <w:shd w:val="clear" w:color="auto" w:fill="FFFFFF"/>
        <w:spacing w:lineRule="auto" w:line="360" w:before="14" w:after="200"/>
        <w:ind w:firstLine="485" w:left="10"/>
        <w:jc w:val="both"/>
        <w:rPr>
          <w:rFonts w:ascii="Times New Roman" w:hAnsi="Times New Roman" w:cs="Times New Roman"/>
          <w:sz w:val="28"/>
          <w:szCs w:val="28"/>
        </w:rPr>
      </w:pPr>
      <w:r>
        <w:rPr>
          <w:rFonts w:cs="Times New Roman" w:ascii="Times New Roman" w:hAnsi="Times New Roman"/>
          <w:color w:val="000000"/>
          <w:spacing w:val="-1"/>
          <w:sz w:val="28"/>
          <w:szCs w:val="28"/>
        </w:rPr>
        <w:t xml:space="preserve">Рабочее место должно быть хорошо освещено, свет должен падать с левой стороны. Нужно следить </w:t>
      </w:r>
      <w:r>
        <w:rPr>
          <w:rFonts w:cs="Times New Roman" w:ascii="Times New Roman" w:hAnsi="Times New Roman"/>
          <w:color w:val="000000"/>
          <w:sz w:val="28"/>
          <w:szCs w:val="28"/>
        </w:rPr>
        <w:t>за правильной осанкой детей. Салфетка для работы должна быть светлых, спокойных тонов и из натуральной ткани (хлопок, лен). Необходимо объяснить детям правила обращения с острыми предметами: иглы, ножницы, проволока.</w:t>
      </w:r>
    </w:p>
    <w:p>
      <w:pPr>
        <w:pStyle w:val="Normal"/>
        <w:shd w:val="clear" w:color="auto" w:fill="FFFFFF"/>
        <w:spacing w:lineRule="auto" w:line="360" w:before="14" w:after="200"/>
        <w:jc w:val="both"/>
        <w:rPr>
          <w:rFonts w:ascii="Times New Roman" w:hAnsi="Times New Roman" w:cs="Times New Roman"/>
          <w:color w:val="000000"/>
          <w:spacing w:val="-1"/>
          <w:sz w:val="28"/>
          <w:szCs w:val="28"/>
        </w:rPr>
      </w:pPr>
      <w:r>
        <w:rPr>
          <w:rFonts w:cs="Times New Roman" w:ascii="Times New Roman" w:hAnsi="Times New Roman"/>
          <w:color w:val="000000"/>
          <w:spacing w:val="-1"/>
          <w:sz w:val="28"/>
          <w:szCs w:val="28"/>
        </w:rPr>
        <w:t xml:space="preserve">Каждые 15—20 минут нужно делать перерывы в работе, чтобы дети подвигались, отдохнули, сделали </w:t>
      </w:r>
      <w:r>
        <w:rPr>
          <w:rFonts w:cs="Times New Roman" w:ascii="Times New Roman" w:hAnsi="Times New Roman"/>
          <w:color w:val="000000"/>
          <w:sz w:val="28"/>
          <w:szCs w:val="28"/>
        </w:rPr>
        <w:t xml:space="preserve">гимнастику для глаз, мышц спины, шеи, рук. Гимнастику целесообразно проводить в форме игры. Во время отдыха желательно послушать тихую музыку, она способствует расслаблению мышц всего </w:t>
      </w:r>
      <w:r>
        <w:rPr>
          <w:rFonts w:cs="Times New Roman" w:ascii="Times New Roman" w:hAnsi="Times New Roman"/>
          <w:color w:val="000000"/>
          <w:spacing w:val="-1"/>
          <w:sz w:val="28"/>
          <w:szCs w:val="28"/>
        </w:rPr>
        <w:t>тела, что необходимо при работе сидя. Музыкотерапия помогает быстро набраться сил и продолжать работу в прежнем темпе и с прежним увлечением. Через 1—1,5 часа нужно проветривать помещение.</w:t>
      </w:r>
    </w:p>
    <w:p>
      <w:pPr>
        <w:pStyle w:val="Normal"/>
        <w:shd w:val="clear" w:color="auto" w:fill="FFFFFF"/>
        <w:spacing w:lineRule="auto" w:line="360" w:before="14" w:after="200"/>
        <w:jc w:val="both"/>
        <w:rPr>
          <w:rFonts w:ascii="Times New Roman" w:hAnsi="Times New Roman" w:cs="Times New Roman"/>
          <w:color w:val="000000"/>
          <w:spacing w:val="-1"/>
          <w:sz w:val="28"/>
          <w:szCs w:val="28"/>
        </w:rPr>
      </w:pPr>
      <w:r>
        <w:rPr>
          <w:rFonts w:cs="Times New Roman" w:ascii="Times New Roman" w:hAnsi="Times New Roman"/>
          <w:color w:val="000000"/>
          <w:spacing w:val="-1"/>
          <w:sz w:val="28"/>
          <w:szCs w:val="28"/>
        </w:rPr>
      </w:r>
    </w:p>
    <w:p>
      <w:pPr>
        <w:pStyle w:val="Normal"/>
        <w:shd w:val="clear" w:color="auto" w:fill="FFFFFF"/>
        <w:spacing w:lineRule="auto" w:line="240" w:before="0" w:after="0"/>
        <w:ind w:firstLine="709" w:left="567"/>
        <w:jc w:val="center"/>
        <w:rPr>
          <w:rFonts w:ascii="Times New Roman" w:hAnsi="Times New Roman" w:eastAsia="Times New Roman" w:cs="Times New Roman"/>
          <w:b/>
          <w:bCs/>
          <w:color w:val="181818"/>
          <w:sz w:val="28"/>
          <w:szCs w:val="28"/>
        </w:rPr>
      </w:pPr>
      <w:r>
        <w:rPr>
          <w:rFonts w:eastAsia="Times New Roman" w:cs="Times New Roman" w:ascii="Times New Roman" w:hAnsi="Times New Roman"/>
          <w:b/>
          <w:bCs/>
          <w:color w:val="181818"/>
          <w:sz w:val="28"/>
          <w:szCs w:val="28"/>
        </w:rPr>
      </w:r>
    </w:p>
    <w:p>
      <w:pPr>
        <w:pStyle w:val="Normal"/>
        <w:shd w:val="clear" w:color="auto" w:fill="FFFFFF"/>
        <w:spacing w:lineRule="auto" w:line="240" w:before="0" w:after="0"/>
        <w:ind w:firstLine="709" w:left="567"/>
        <w:jc w:val="center"/>
        <w:rPr>
          <w:rFonts w:ascii="Times New Roman" w:hAnsi="Times New Roman" w:eastAsia="Times New Roman" w:cs="Times New Roman"/>
          <w:b/>
          <w:bCs/>
          <w:color w:val="181818"/>
          <w:sz w:val="28"/>
          <w:szCs w:val="28"/>
        </w:rPr>
      </w:pPr>
      <w:r>
        <w:rPr>
          <w:rFonts w:eastAsia="Times New Roman" w:cs="Times New Roman" w:ascii="Times New Roman" w:hAnsi="Times New Roman"/>
          <w:b/>
          <w:bCs/>
          <w:color w:val="181818"/>
          <w:sz w:val="28"/>
          <w:szCs w:val="28"/>
        </w:rPr>
      </w:r>
    </w:p>
    <w:p>
      <w:pPr>
        <w:pStyle w:val="Normal"/>
        <w:shd w:val="clear" w:color="auto" w:fill="FFFFFF"/>
        <w:spacing w:lineRule="auto" w:line="240" w:before="0" w:after="0"/>
        <w:ind w:firstLine="709" w:left="567"/>
        <w:jc w:val="center"/>
        <w:rPr>
          <w:rFonts w:ascii="Times New Roman" w:hAnsi="Times New Roman" w:eastAsia="Times New Roman" w:cs="Times New Roman"/>
          <w:b/>
          <w:bCs/>
          <w:color w:val="181818"/>
          <w:sz w:val="28"/>
          <w:szCs w:val="28"/>
        </w:rPr>
      </w:pPr>
      <w:r>
        <w:rPr>
          <w:rFonts w:eastAsia="Times New Roman" w:cs="Times New Roman" w:ascii="Times New Roman" w:hAnsi="Times New Roman"/>
          <w:b/>
          <w:bCs/>
          <w:color w:val="181818"/>
          <w:sz w:val="28"/>
          <w:szCs w:val="28"/>
        </w:rPr>
      </w:r>
    </w:p>
    <w:p>
      <w:pPr>
        <w:pStyle w:val="Normal"/>
        <w:shd w:val="clear" w:color="auto" w:fill="FFFFFF"/>
        <w:spacing w:lineRule="auto" w:line="240" w:before="0" w:after="0"/>
        <w:ind w:firstLine="709" w:left="567"/>
        <w:jc w:val="center"/>
        <w:rPr>
          <w:rFonts w:ascii="Times New Roman" w:hAnsi="Times New Roman" w:eastAsia="Times New Roman" w:cs="Times New Roman"/>
          <w:b/>
          <w:bCs/>
          <w:color w:val="181818"/>
          <w:sz w:val="28"/>
          <w:szCs w:val="28"/>
        </w:rPr>
      </w:pPr>
      <w:r>
        <w:rPr>
          <w:rFonts w:eastAsia="Times New Roman" w:cs="Times New Roman" w:ascii="Times New Roman" w:hAnsi="Times New Roman"/>
          <w:b/>
          <w:bCs/>
          <w:color w:val="181818"/>
          <w:sz w:val="28"/>
          <w:szCs w:val="28"/>
        </w:rPr>
      </w:r>
    </w:p>
    <w:p>
      <w:pPr>
        <w:pStyle w:val="Normal"/>
        <w:shd w:val="clear" w:color="auto" w:fill="FFFFFF"/>
        <w:spacing w:lineRule="auto" w:line="240" w:before="0" w:after="0"/>
        <w:ind w:firstLine="709" w:left="567"/>
        <w:jc w:val="center"/>
        <w:rPr>
          <w:rFonts w:ascii="Times New Roman" w:hAnsi="Times New Roman" w:eastAsia="Times New Roman" w:cs="Times New Roman"/>
          <w:b/>
          <w:bCs/>
          <w:color w:val="181818"/>
          <w:sz w:val="28"/>
          <w:szCs w:val="28"/>
        </w:rPr>
      </w:pPr>
      <w:r>
        <w:rPr>
          <w:rFonts w:eastAsia="Times New Roman" w:cs="Times New Roman" w:ascii="Times New Roman" w:hAnsi="Times New Roman"/>
          <w:b/>
          <w:bCs/>
          <w:color w:val="181818"/>
          <w:sz w:val="28"/>
          <w:szCs w:val="28"/>
        </w:rPr>
      </w:r>
    </w:p>
    <w:p>
      <w:pPr>
        <w:pStyle w:val="Normal"/>
        <w:shd w:val="clear" w:color="auto" w:fill="FFFFFF"/>
        <w:spacing w:lineRule="auto" w:line="240" w:before="0" w:after="0"/>
        <w:ind w:firstLine="709" w:left="567"/>
        <w:jc w:val="center"/>
        <w:rPr>
          <w:rFonts w:ascii="Times New Roman" w:hAnsi="Times New Roman" w:eastAsia="Times New Roman" w:cs="Times New Roman"/>
          <w:b/>
          <w:bCs/>
          <w:color w:val="181818"/>
          <w:sz w:val="28"/>
          <w:szCs w:val="28"/>
        </w:rPr>
      </w:pPr>
      <w:r>
        <w:rPr>
          <w:rFonts w:eastAsia="Times New Roman" w:cs="Times New Roman" w:ascii="Times New Roman" w:hAnsi="Times New Roman"/>
          <w:b/>
          <w:bCs/>
          <w:color w:val="181818"/>
          <w:sz w:val="28"/>
          <w:szCs w:val="28"/>
        </w:rPr>
      </w:r>
    </w:p>
    <w:p>
      <w:pPr>
        <w:pStyle w:val="Normal"/>
        <w:shd w:val="clear" w:color="auto" w:fill="FFFFFF"/>
        <w:spacing w:lineRule="auto" w:line="240" w:before="0" w:after="0"/>
        <w:ind w:firstLine="709" w:left="567"/>
        <w:jc w:val="center"/>
        <w:rPr>
          <w:rFonts w:ascii="Times New Roman" w:hAnsi="Times New Roman" w:eastAsia="Times New Roman" w:cs="Times New Roman"/>
          <w:b/>
          <w:bCs/>
          <w:color w:val="181818"/>
          <w:sz w:val="28"/>
          <w:szCs w:val="28"/>
        </w:rPr>
      </w:pPr>
      <w:r>
        <w:rPr>
          <w:rFonts w:eastAsia="Times New Roman" w:cs="Times New Roman" w:ascii="Times New Roman" w:hAnsi="Times New Roman"/>
          <w:b/>
          <w:bCs/>
          <w:color w:val="181818"/>
          <w:sz w:val="28"/>
          <w:szCs w:val="28"/>
        </w:rPr>
      </w:r>
    </w:p>
    <w:p>
      <w:pPr>
        <w:pStyle w:val="Normal"/>
        <w:shd w:val="clear" w:color="auto" w:fill="FFFFFF"/>
        <w:spacing w:lineRule="auto" w:line="240" w:before="0" w:after="0"/>
        <w:ind w:firstLine="709" w:left="567"/>
        <w:jc w:val="center"/>
        <w:rPr>
          <w:rFonts w:ascii="Times New Roman" w:hAnsi="Times New Roman" w:eastAsia="Times New Roman" w:cs="Times New Roman"/>
          <w:b/>
          <w:bCs/>
          <w:color w:val="181818"/>
          <w:sz w:val="28"/>
          <w:szCs w:val="28"/>
        </w:rPr>
      </w:pPr>
      <w:r>
        <w:rPr>
          <w:rFonts w:eastAsia="Times New Roman" w:cs="Times New Roman" w:ascii="Times New Roman" w:hAnsi="Times New Roman"/>
          <w:b/>
          <w:bCs/>
          <w:color w:val="181818"/>
          <w:sz w:val="28"/>
          <w:szCs w:val="28"/>
        </w:rPr>
      </w:r>
    </w:p>
    <w:p>
      <w:pPr>
        <w:pStyle w:val="Normal"/>
        <w:shd w:val="clear" w:color="auto" w:fill="FFFFFF"/>
        <w:spacing w:lineRule="auto" w:line="240" w:before="0" w:after="0"/>
        <w:ind w:firstLine="709" w:left="567"/>
        <w:jc w:val="center"/>
        <w:rPr>
          <w:rFonts w:ascii="Times New Roman" w:hAnsi="Times New Roman" w:eastAsia="Times New Roman" w:cs="Times New Roman"/>
          <w:b/>
          <w:bCs/>
          <w:color w:val="181818"/>
          <w:sz w:val="28"/>
          <w:szCs w:val="28"/>
        </w:rPr>
      </w:pPr>
      <w:r>
        <w:rPr>
          <w:rFonts w:eastAsia="Times New Roman" w:cs="Times New Roman" w:ascii="Times New Roman" w:hAnsi="Times New Roman"/>
          <w:b/>
          <w:bCs/>
          <w:color w:val="181818"/>
          <w:sz w:val="28"/>
          <w:szCs w:val="28"/>
        </w:rPr>
      </w:r>
    </w:p>
    <w:p>
      <w:pPr>
        <w:pStyle w:val="Normal"/>
        <w:shd w:val="clear" w:color="auto" w:fill="FFFFFF"/>
        <w:spacing w:lineRule="auto" w:line="240" w:before="0" w:after="0"/>
        <w:ind w:firstLine="709" w:left="567"/>
        <w:jc w:val="center"/>
        <w:rPr>
          <w:rFonts w:ascii="Times New Roman" w:hAnsi="Times New Roman" w:eastAsia="Times New Roman" w:cs="Times New Roman"/>
          <w:b/>
          <w:bCs/>
          <w:color w:val="181818"/>
          <w:sz w:val="28"/>
          <w:szCs w:val="28"/>
        </w:rPr>
      </w:pPr>
      <w:r>
        <w:rPr>
          <w:rFonts w:eastAsia="Times New Roman" w:cs="Times New Roman" w:ascii="Times New Roman" w:hAnsi="Times New Roman"/>
          <w:b/>
          <w:bCs/>
          <w:color w:val="181818"/>
          <w:sz w:val="28"/>
          <w:szCs w:val="28"/>
        </w:rPr>
      </w:r>
    </w:p>
    <w:p>
      <w:pPr>
        <w:pStyle w:val="Normal"/>
        <w:shd w:val="clear" w:color="auto" w:fill="FFFFFF"/>
        <w:spacing w:lineRule="auto" w:line="240" w:before="0" w:after="0"/>
        <w:ind w:firstLine="709" w:left="567"/>
        <w:jc w:val="center"/>
        <w:rPr>
          <w:rFonts w:ascii="Times New Roman" w:hAnsi="Times New Roman" w:eastAsia="Times New Roman" w:cs="Times New Roman"/>
          <w:b/>
          <w:bCs/>
          <w:color w:val="181818"/>
          <w:sz w:val="28"/>
          <w:szCs w:val="28"/>
        </w:rPr>
      </w:pPr>
      <w:r>
        <w:rPr>
          <w:rFonts w:eastAsia="Times New Roman" w:cs="Times New Roman" w:ascii="Times New Roman" w:hAnsi="Times New Roman"/>
          <w:b/>
          <w:bCs/>
          <w:color w:val="181818"/>
          <w:sz w:val="28"/>
          <w:szCs w:val="28"/>
        </w:rPr>
      </w:r>
    </w:p>
    <w:p>
      <w:pPr>
        <w:pStyle w:val="Normal"/>
        <w:shd w:val="clear" w:color="auto" w:fill="FFFFFF"/>
        <w:spacing w:lineRule="auto" w:line="240" w:before="0" w:after="0"/>
        <w:ind w:firstLine="709" w:left="567"/>
        <w:jc w:val="center"/>
        <w:rPr>
          <w:rFonts w:ascii="Times New Roman" w:hAnsi="Times New Roman" w:eastAsia="Times New Roman" w:cs="Times New Roman"/>
          <w:b/>
          <w:bCs/>
          <w:color w:val="181818"/>
          <w:sz w:val="28"/>
          <w:szCs w:val="28"/>
        </w:rPr>
      </w:pPr>
      <w:r>
        <w:rPr>
          <w:rFonts w:eastAsia="Times New Roman" w:cs="Times New Roman" w:ascii="Times New Roman" w:hAnsi="Times New Roman"/>
          <w:b/>
          <w:bCs/>
          <w:color w:val="181818"/>
          <w:sz w:val="28"/>
          <w:szCs w:val="28"/>
        </w:rPr>
      </w:r>
    </w:p>
    <w:p>
      <w:pPr>
        <w:pStyle w:val="Normal"/>
        <w:shd w:val="clear" w:color="auto" w:fill="FFFFFF"/>
        <w:spacing w:lineRule="auto" w:line="240" w:before="0" w:after="0"/>
        <w:ind w:firstLine="709" w:left="567"/>
        <w:jc w:val="center"/>
        <w:rPr>
          <w:rFonts w:ascii="Times New Roman" w:hAnsi="Times New Roman" w:eastAsia="Times New Roman" w:cs="Times New Roman"/>
          <w:b/>
          <w:bCs/>
          <w:color w:val="181818"/>
          <w:sz w:val="28"/>
          <w:szCs w:val="28"/>
        </w:rPr>
      </w:pPr>
      <w:r>
        <w:rPr>
          <w:rFonts w:eastAsia="Times New Roman" w:cs="Times New Roman" w:ascii="Times New Roman" w:hAnsi="Times New Roman"/>
          <w:b/>
          <w:bCs/>
          <w:color w:val="181818"/>
          <w:sz w:val="28"/>
          <w:szCs w:val="28"/>
        </w:rPr>
      </w:r>
    </w:p>
    <w:p>
      <w:pPr>
        <w:pStyle w:val="Normal"/>
        <w:shd w:val="clear" w:color="auto" w:fill="FFFFFF"/>
        <w:spacing w:lineRule="auto" w:line="240" w:before="0" w:after="0"/>
        <w:ind w:firstLine="709" w:left="567"/>
        <w:jc w:val="center"/>
        <w:rPr>
          <w:rFonts w:ascii="Times New Roman" w:hAnsi="Times New Roman" w:eastAsia="Times New Roman" w:cs="Times New Roman"/>
          <w:color w:val="181818"/>
          <w:sz w:val="24"/>
          <w:szCs w:val="24"/>
        </w:rPr>
      </w:pPr>
      <w:r>
        <w:rPr>
          <w:rFonts w:eastAsia="Times New Roman" w:cs="Times New Roman" w:ascii="Times New Roman" w:hAnsi="Times New Roman"/>
          <w:b/>
          <w:bCs/>
          <w:color w:val="181818"/>
          <w:sz w:val="28"/>
          <w:szCs w:val="28"/>
        </w:rPr>
        <w:t>Мониторинг уровня обученности и личностного развития обучающегося</w:t>
      </w:r>
    </w:p>
    <w:p>
      <w:pPr>
        <w:pStyle w:val="Normal"/>
        <w:shd w:val="clear" w:color="auto" w:fill="FFFFFF"/>
        <w:spacing w:lineRule="atLeast" w:line="315"/>
        <w:ind w:firstLine="709" w:left="567"/>
        <w:jc w:val="center"/>
        <w:rPr>
          <w:rFonts w:ascii="Times New Roman" w:hAnsi="Times New Roman" w:eastAsia="Times New Roman" w:cs="Times New Roman"/>
          <w:color w:val="181818"/>
          <w:sz w:val="24"/>
          <w:szCs w:val="24"/>
        </w:rPr>
      </w:pPr>
      <w:r>
        <w:rPr>
          <w:rFonts w:eastAsia="Times New Roman" w:cs="Times New Roman" w:ascii="Times New Roman" w:hAnsi="Times New Roman"/>
          <w:color w:val="181818"/>
          <w:sz w:val="24"/>
          <w:szCs w:val="24"/>
        </w:rPr>
        <w:t>(по А.В. Хуторскому)</w:t>
      </w:r>
    </w:p>
    <w:tbl>
      <w:tblPr>
        <w:tblW w:w="9498" w:type="dxa"/>
        <w:jc w:val="left"/>
        <w:tblInd w:w="207" w:type="dxa"/>
        <w:tblLayout w:type="fixed"/>
        <w:tblCellMar>
          <w:top w:w="0" w:type="dxa"/>
          <w:left w:w="108" w:type="dxa"/>
          <w:bottom w:w="0" w:type="dxa"/>
          <w:right w:w="108" w:type="dxa"/>
        </w:tblCellMar>
        <w:tblLook w:val="04a0" w:noHBand="0" w:noVBand="1" w:firstColumn="1" w:lastRow="0" w:lastColumn="0" w:firstRow="1"/>
      </w:tblPr>
      <w:tblGrid>
        <w:gridCol w:w="2540"/>
        <w:gridCol w:w="1713"/>
        <w:gridCol w:w="2408"/>
        <w:gridCol w:w="1134"/>
        <w:gridCol w:w="1703"/>
      </w:tblGrid>
      <w:tr>
        <w:trPr>
          <w:trHeight w:val="1179" w:hRule="atLeast"/>
        </w:trPr>
        <w:tc>
          <w:tcPr>
            <w:tcW w:w="2540"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Показатели (оцениваемые параметры)</w:t>
            </w:r>
          </w:p>
        </w:tc>
        <w:tc>
          <w:tcPr>
            <w:tcW w:w="1713" w:type="dxa"/>
            <w:tcBorders>
              <w:top w:val="single" w:sz="8"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Критерии</w:t>
            </w:r>
          </w:p>
        </w:tc>
        <w:tc>
          <w:tcPr>
            <w:tcW w:w="2408" w:type="dxa"/>
            <w:tcBorders>
              <w:top w:val="single" w:sz="8"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bCs/>
                <w:sz w:val="24"/>
                <w:szCs w:val="24"/>
              </w:rPr>
              <w:t>Степень выраженности оцениваемого качества</w:t>
            </w:r>
          </w:p>
        </w:tc>
        <w:tc>
          <w:tcPr>
            <w:tcW w:w="1134" w:type="dxa"/>
            <w:tcBorders>
              <w:top w:val="single" w:sz="8"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Возможное кол-во баллов</w:t>
            </w:r>
          </w:p>
        </w:tc>
        <w:tc>
          <w:tcPr>
            <w:tcW w:w="1703" w:type="dxa"/>
            <w:tcBorders>
              <w:top w:val="single" w:sz="8"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bCs/>
                <w:sz w:val="24"/>
                <w:szCs w:val="24"/>
              </w:rPr>
              <w:t>Методы диагностики</w:t>
            </w:r>
          </w:p>
        </w:tc>
      </w:tr>
      <w:tr>
        <w:trPr>
          <w:trHeight w:val="2106" w:hRule="atLeast"/>
        </w:trPr>
        <w:tc>
          <w:tcPr>
            <w:tcW w:w="2540" w:type="dxa"/>
            <w:tcBorders>
              <w:left w:val="single" w:sz="8" w:space="0" w:color="000000"/>
              <w:bottom w:val="single" w:sz="8" w:space="0" w:color="000000"/>
              <w:right w:val="single" w:sz="8"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I.</w:t>
            </w:r>
            <w:r>
              <w:rPr>
                <w:rFonts w:eastAsia="Times New Roman" w:cs="Times New Roman" w:ascii="Times New Roman" w:hAnsi="Times New Roman"/>
                <w:sz w:val="24"/>
                <w:szCs w:val="24"/>
                <w:u w:val="single"/>
              </w:rPr>
              <w:t>Теоретическая подготовка:</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1.1 Теоретические знания (по основным разделам учебно-тематического плана программы)</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1.2 Владение специальной терминологией</w:t>
            </w:r>
          </w:p>
        </w:tc>
        <w:tc>
          <w:tcPr>
            <w:tcW w:w="1713" w:type="dxa"/>
            <w:tcBorders>
              <w:bottom w:val="single" w:sz="8" w:space="0" w:color="000000"/>
              <w:right w:val="single" w:sz="8" w:space="0" w:color="000000"/>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Соответствия теоретических знаний программным требованиям</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Осмысленность и правильность использования специальной терминологии</w:t>
            </w:r>
          </w:p>
        </w:tc>
        <w:tc>
          <w:tcPr>
            <w:tcW w:w="2408" w:type="dxa"/>
            <w:tcBorders>
              <w:bottom w:val="single" w:sz="8" w:space="0" w:color="000000"/>
              <w:right w:val="single" w:sz="8"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-минимальный уровень (овладел менее чем ½ объема знаний, предусмотренных программой);</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средний уровень (объем усвоенных знаний составляет более 1/2);</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-максимальный уровень (усвоил практически весь объем знаний, предусмотренных программой за конкретный период);</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минимальный уровень (как правило, избегает употреблять специальные термины);</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средний уровень (сочетает специальную терминологию с бытовой);</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-максимальный уровень (специальные термины употребляет осознанно и в полном соответствии с их содержанием).</w:t>
            </w:r>
          </w:p>
        </w:tc>
        <w:tc>
          <w:tcPr>
            <w:tcW w:w="1134" w:type="dxa"/>
            <w:tcBorders>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tc>
        <w:tc>
          <w:tcPr>
            <w:tcW w:w="1703" w:type="dxa"/>
            <w:tcBorders>
              <w:bottom w:val="single" w:sz="8" w:space="0" w:color="000000"/>
              <w:right w:val="single" w:sz="8" w:space="0" w:color="000000"/>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Наблюдение, тестирование, контрольный опрос</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974" w:hRule="atLeast"/>
        </w:trPr>
        <w:tc>
          <w:tcPr>
            <w:tcW w:w="2540" w:type="dxa"/>
            <w:tcBorders>
              <w:left w:val="single" w:sz="8" w:space="0" w:color="000000"/>
              <w:bottom w:val="single" w:sz="8" w:space="0" w:color="000000"/>
              <w:right w:val="single" w:sz="8"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II. Практическая подготовка:</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2.1. Практические умения и навыки, предусмотренные программой      (по основным разделам учебно - тематического плана программы)</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2.2. Владение специальным оборудованием и оснащением</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2.3. Творческие навыки</w:t>
            </w:r>
          </w:p>
        </w:tc>
        <w:tc>
          <w:tcPr>
            <w:tcW w:w="1713" w:type="dxa"/>
            <w:tcBorders>
              <w:bottom w:val="single" w:sz="8" w:space="0" w:color="000000"/>
              <w:right w:val="single" w:sz="8" w:space="0" w:color="000000"/>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Соответствие практических умений и навыков программным требованиям</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Отсутствие затруднений в использовании специального оборудования и оснащения</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Креативность в выполнении  практических заданий</w:t>
            </w:r>
          </w:p>
        </w:tc>
        <w:tc>
          <w:tcPr>
            <w:tcW w:w="2408" w:type="dxa"/>
            <w:tcBorders>
              <w:bottom w:val="single" w:sz="8" w:space="0" w:color="000000"/>
              <w:right w:val="single" w:sz="8"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минимальный уровень</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(овладел менее чем 1/2 предусмотренных умений и навыков);</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средний уровень (объем усвоенных умений и навыков составляет  более1/2);</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-максимальный уровень</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(овладел практически всеми умениями и навыками, предусмотренными программой за конкретный период.)</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-минимальный уровень умений (испытывает серьезные затруднения при работе с оборудованием);</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средний уровень (работает с оборудованием с помощью педагога);</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-максимальный уровень (работает с оборудованием самостоятельно, не испытывает особых трудностей);</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начальный (элементарный) уровень развития креативности  (в состоянии выполнить лишь простейшие практические задания педагога);</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репродуктивный уровень (выполняет в основном задания на основе образца);</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творческий уровень (выполняет практические задания с элементами творчества)</w:t>
            </w:r>
          </w:p>
        </w:tc>
        <w:tc>
          <w:tcPr>
            <w:tcW w:w="1134" w:type="dxa"/>
            <w:tcBorders>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tc>
        <w:tc>
          <w:tcPr>
            <w:tcW w:w="1703" w:type="dxa"/>
            <w:tcBorders>
              <w:bottom w:val="single" w:sz="8" w:space="0" w:color="000000"/>
              <w:right w:val="single" w:sz="8" w:space="0" w:color="000000"/>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Контрольное задание</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Контрольное задание</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Контрольное задание</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887" w:hRule="atLeast"/>
        </w:trPr>
        <w:tc>
          <w:tcPr>
            <w:tcW w:w="2540" w:type="dxa"/>
            <w:tcBorders>
              <w:left w:val="single" w:sz="8" w:space="0" w:color="000000"/>
              <w:bottom w:val="single" w:sz="8" w:space="0" w:color="000000"/>
              <w:right w:val="single" w:sz="8"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III. Обще учебные умения и навыки:</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3.1. Учебно–интеллектуальные умения:</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713" w:type="dxa"/>
            <w:tcBorders>
              <w:bottom w:val="single" w:sz="8" w:space="0" w:color="000000"/>
              <w:right w:val="single" w:sz="8" w:space="0" w:color="000000"/>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Самостоятельность в подборе и анализе литературы</w:t>
            </w:r>
          </w:p>
        </w:tc>
        <w:tc>
          <w:tcPr>
            <w:tcW w:w="2408" w:type="dxa"/>
            <w:tcBorders>
              <w:bottom w:val="single" w:sz="8" w:space="0" w:color="000000"/>
              <w:right w:val="single" w:sz="8"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-минимальный уровень умений (обучающийся испытывает серьезные затруднения при работе с литературой, нуждается в постоянной помощи и контроле педагога);</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-средний уровень (работает с литературой с помощью педагога и родителей);</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максимальный уровень (работает с литературой самостоятельно, не испытывает особых трудностей)</w:t>
            </w:r>
          </w:p>
        </w:tc>
        <w:tc>
          <w:tcPr>
            <w:tcW w:w="1134" w:type="dxa"/>
            <w:tcBorders>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tc>
        <w:tc>
          <w:tcPr>
            <w:tcW w:w="1703" w:type="dxa"/>
            <w:tcBorders>
              <w:bottom w:val="single" w:sz="8" w:space="0" w:color="000000"/>
              <w:right w:val="single" w:sz="8" w:space="0" w:color="000000"/>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Анализ</w:t>
            </w:r>
          </w:p>
        </w:tc>
      </w:tr>
    </w:tbl>
    <w:p>
      <w:pPr>
        <w:pStyle w:val="Normal"/>
        <w:shd w:val="clear" w:color="auto" w:fill="FFFFFF"/>
        <w:spacing w:lineRule="auto" w:line="240" w:before="0" w:after="0"/>
        <w:rPr>
          <w:rFonts w:ascii="Times New Roman" w:hAnsi="Times New Roman" w:eastAsia="Times New Roman" w:cs="Times New Roman"/>
          <w:color w:val="181818"/>
          <w:sz w:val="24"/>
          <w:szCs w:val="24"/>
        </w:rPr>
      </w:pPr>
      <w:r>
        <w:rPr>
          <w:rFonts w:eastAsia="Times New Roman" w:cs="Times New Roman" w:ascii="Times New Roman" w:hAnsi="Times New Roman"/>
          <w:b/>
          <w:bCs/>
          <w:color w:val="181818"/>
          <w:sz w:val="16"/>
          <w:szCs w:val="16"/>
        </w:rPr>
        <w:t> </w:t>
      </w:r>
    </w:p>
    <w:p>
      <w:pPr>
        <w:pStyle w:val="Normal"/>
        <w:shd w:val="clear" w:color="auto" w:fill="FFFFFF"/>
        <w:spacing w:lineRule="auto" w:line="360" w:before="14" w:after="200"/>
        <w:jc w:val="both"/>
        <w:rPr>
          <w:sz w:val="28"/>
          <w:szCs w:val="28"/>
        </w:rPr>
      </w:pPr>
      <w:r>
        <w:rPr>
          <w:sz w:val="28"/>
          <w:szCs w:val="28"/>
        </w:rPr>
      </w:r>
    </w:p>
    <w:p>
      <w:pPr>
        <w:pStyle w:val="Normal"/>
        <w:spacing w:lineRule="auto" w:line="360" w:before="0" w:after="200"/>
        <w:rPr>
          <w:rFonts w:ascii="Times New Roman" w:hAnsi="Times New Roman" w:cs="Times New Roman"/>
          <w:sz w:val="28"/>
          <w:szCs w:val="28"/>
        </w:rPr>
      </w:pPr>
      <w:r>
        <w:rPr>
          <w:rFonts w:cs="Times New Roman" w:ascii="Times New Roman" w:hAnsi="Times New Roman"/>
          <w:sz w:val="28"/>
          <w:szCs w:val="28"/>
        </w:rPr>
      </w:r>
    </w:p>
    <w:sectPr>
      <w:footerReference w:type="even" r:id="rId5"/>
      <w:footerReference w:type="default" r:id="rId6"/>
      <w:footerReference w:type="first" r:id="rId7"/>
      <w:type w:val="nextPage"/>
      <w:pgSz w:w="11906" w:h="16838"/>
      <w:pgMar w:left="851" w:right="850" w:gutter="0" w:header="0" w:top="851" w:footer="708" w:bottom="1134"/>
      <w:pgNumType w:start="1"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Times New Roman">
    <w:charset w:val="01"/>
    <w:family w:val="roman"/>
    <w:pitch w:val="default"/>
  </w:font>
  <w:font w:name="Courier New">
    <w:charset w:val="01"/>
    <w:family w:val="auto"/>
    <w:pitch w:val="default"/>
  </w:font>
  <w:font w:name="Tahoma">
    <w:charset w:val="01"/>
    <w:family w:val="swiss"/>
    <w:pitch w:val="default"/>
  </w:font>
  <w:font w:name="PT Astra Serif">
    <w:charset w:val="01"/>
    <w:family w:val="roman"/>
    <w:pitch w:val="default"/>
  </w:font>
  <w:font w:name="Arial">
    <w:charset w:val="01"/>
    <w:family w:val="swiss"/>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29436108"/>
    </w:sdtPr>
    <w:sdtContent>
      <w:p>
        <w:pPr>
          <w:pStyle w:val="Footer"/>
          <w:jc w:val="right"/>
          <w:rPr/>
        </w:pPr>
        <w:r>
          <w:rPr/>
          <w:fldChar w:fldCharType="begin"/>
        </w:r>
        <w:r>
          <w:rPr/>
          <w:instrText xml:space="preserve"> PAGE </w:instrText>
        </w:r>
        <w:r>
          <w:rPr/>
          <w:fldChar w:fldCharType="separate"/>
        </w:r>
        <w:r>
          <w:rPr/>
          <w:t>1</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29436108"/>
    </w:sdtPr>
    <w:sdtContent>
      <w:p>
        <w:pPr>
          <w:pStyle w:val="Footer"/>
          <w:jc w:val="right"/>
          <w:rPr/>
        </w:pPr>
        <w:r>
          <w:rPr/>
          <w:fldChar w:fldCharType="begin"/>
        </w:r>
        <w:r>
          <w:rPr/>
          <w:instrText xml:space="preserve"> PAGE </w:instrText>
        </w:r>
        <w:r>
          <w:rPr/>
          <w:fldChar w:fldCharType="separate"/>
        </w:r>
        <w:r>
          <w:rPr/>
          <w:t>1</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isLgl/>
      <w:numFmt w:val="decimal"/>
      <w:lvlText w:val="%1.%2."/>
      <w:lvlJc w:val="left"/>
      <w:pPr>
        <w:tabs>
          <w:tab w:val="num" w:pos="0"/>
        </w:tabs>
        <w:ind w:left="1440" w:hanging="720"/>
      </w:pPr>
      <w:rPr>
        <w:b/>
      </w:rPr>
    </w:lvl>
    <w:lvl w:ilvl="2">
      <w:start w:val="1"/>
      <w:isLgl/>
      <w:numFmt w:val="decimal"/>
      <w:lvlText w:val="%1.%2.%3."/>
      <w:lvlJc w:val="left"/>
      <w:pPr>
        <w:tabs>
          <w:tab w:val="num" w:pos="0"/>
        </w:tabs>
        <w:ind w:left="1800" w:hanging="720"/>
      </w:pPr>
      <w:rPr/>
    </w:lvl>
    <w:lvl w:ilvl="3">
      <w:start w:val="1"/>
      <w:isLgl/>
      <w:numFmt w:val="decimal"/>
      <w:lvlText w:val="%1.%2.%3.%4."/>
      <w:lvlJc w:val="left"/>
      <w:pPr>
        <w:tabs>
          <w:tab w:val="num" w:pos="0"/>
        </w:tabs>
        <w:ind w:left="2520" w:hanging="1080"/>
      </w:pPr>
      <w:rPr/>
    </w:lvl>
    <w:lvl w:ilvl="4">
      <w:start w:val="1"/>
      <w:isLgl/>
      <w:numFmt w:val="decimal"/>
      <w:lvlText w:val="%1.%2.%3.%4.%5."/>
      <w:lvlJc w:val="left"/>
      <w:pPr>
        <w:tabs>
          <w:tab w:val="num" w:pos="0"/>
        </w:tabs>
        <w:ind w:left="2880" w:hanging="1080"/>
      </w:pPr>
      <w:rPr/>
    </w:lvl>
    <w:lvl w:ilvl="5">
      <w:start w:val="1"/>
      <w:isLgl/>
      <w:numFmt w:val="decimal"/>
      <w:lvlText w:val="%1.%2.%3.%4.%5.%6."/>
      <w:lvlJc w:val="left"/>
      <w:pPr>
        <w:tabs>
          <w:tab w:val="num" w:pos="0"/>
        </w:tabs>
        <w:ind w:left="3600" w:hanging="1440"/>
      </w:pPr>
      <w:rPr/>
    </w:lvl>
    <w:lvl w:ilvl="6">
      <w:start w:val="1"/>
      <w:isLgl/>
      <w:numFmt w:val="decimal"/>
      <w:lvlText w:val="%1.%2.%3.%4.%5.%6.%7."/>
      <w:lvlJc w:val="left"/>
      <w:pPr>
        <w:tabs>
          <w:tab w:val="num" w:pos="0"/>
        </w:tabs>
        <w:ind w:left="4320" w:hanging="1800"/>
      </w:pPr>
      <w:rPr/>
    </w:lvl>
    <w:lvl w:ilvl="7">
      <w:start w:val="1"/>
      <w:isLgl/>
      <w:numFmt w:val="decimal"/>
      <w:lvlText w:val="%1.%2.%3.%4.%5.%6.%7.%8."/>
      <w:lvlJc w:val="left"/>
      <w:pPr>
        <w:tabs>
          <w:tab w:val="num" w:pos="0"/>
        </w:tabs>
        <w:ind w:left="4680" w:hanging="1800"/>
      </w:pPr>
      <w:rPr/>
    </w:lvl>
    <w:lvl w:ilvl="8">
      <w:start w:val="1"/>
      <w:isLgl/>
      <w:numFmt w:val="decimal"/>
      <w:lvlText w:val="%1.%2.%3.%4.%5.%6.%7.%8.%9."/>
      <w:lvlJc w:val="left"/>
      <w:pPr>
        <w:tabs>
          <w:tab w:val="num" w:pos="0"/>
        </w:tabs>
        <w:ind w:left="5400" w:hanging="216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decimal"/>
      <w:lvlText w:val="%1."/>
      <w:lvlJc w:val="left"/>
      <w:pPr>
        <w:tabs>
          <w:tab w:val="num" w:pos="0"/>
        </w:tabs>
        <w:ind w:left="644"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lvl>
    <w:lvl w:ilvl="1">
      <w:start w:val="1"/>
      <w:isLgl/>
      <w:numFmt w:val="decimal"/>
      <w:lvlText w:val="%1.%2."/>
      <w:lvlJc w:val="left"/>
      <w:pPr>
        <w:tabs>
          <w:tab w:val="num" w:pos="0"/>
        </w:tabs>
        <w:ind w:left="1440" w:hanging="720"/>
      </w:pPr>
      <w:rPr>
        <w:b/>
      </w:rPr>
    </w:lvl>
    <w:lvl w:ilvl="2">
      <w:start w:val="1"/>
      <w:isLgl/>
      <w:numFmt w:val="decimal"/>
      <w:lvlText w:val="%1.%2.%3."/>
      <w:lvlJc w:val="left"/>
      <w:pPr>
        <w:tabs>
          <w:tab w:val="num" w:pos="0"/>
        </w:tabs>
        <w:ind w:left="1800" w:hanging="720"/>
      </w:pPr>
      <w:rPr/>
    </w:lvl>
    <w:lvl w:ilvl="3">
      <w:start w:val="1"/>
      <w:isLgl/>
      <w:numFmt w:val="decimal"/>
      <w:lvlText w:val="%1.%2.%3.%4."/>
      <w:lvlJc w:val="left"/>
      <w:pPr>
        <w:tabs>
          <w:tab w:val="num" w:pos="0"/>
        </w:tabs>
        <w:ind w:left="2520" w:hanging="1080"/>
      </w:pPr>
      <w:rPr/>
    </w:lvl>
    <w:lvl w:ilvl="4">
      <w:start w:val="1"/>
      <w:isLgl/>
      <w:numFmt w:val="decimal"/>
      <w:lvlText w:val="%1.%2.%3.%4.%5."/>
      <w:lvlJc w:val="left"/>
      <w:pPr>
        <w:tabs>
          <w:tab w:val="num" w:pos="0"/>
        </w:tabs>
        <w:ind w:left="2880" w:hanging="1080"/>
      </w:pPr>
      <w:rPr/>
    </w:lvl>
    <w:lvl w:ilvl="5">
      <w:start w:val="1"/>
      <w:isLgl/>
      <w:numFmt w:val="decimal"/>
      <w:lvlText w:val="%1.%2.%3.%4.%5.%6."/>
      <w:lvlJc w:val="left"/>
      <w:pPr>
        <w:tabs>
          <w:tab w:val="num" w:pos="0"/>
        </w:tabs>
        <w:ind w:left="3600" w:hanging="1440"/>
      </w:pPr>
      <w:rPr/>
    </w:lvl>
    <w:lvl w:ilvl="6">
      <w:start w:val="1"/>
      <w:isLgl/>
      <w:numFmt w:val="decimal"/>
      <w:lvlText w:val="%1.%2.%3.%4.%5.%6.%7."/>
      <w:lvlJc w:val="left"/>
      <w:pPr>
        <w:tabs>
          <w:tab w:val="num" w:pos="0"/>
        </w:tabs>
        <w:ind w:left="4320" w:hanging="1800"/>
      </w:pPr>
      <w:rPr/>
    </w:lvl>
    <w:lvl w:ilvl="7">
      <w:start w:val="1"/>
      <w:isLgl/>
      <w:numFmt w:val="decimal"/>
      <w:lvlText w:val="%1.%2.%3.%4.%5.%6.%7.%8."/>
      <w:lvlJc w:val="left"/>
      <w:pPr>
        <w:tabs>
          <w:tab w:val="num" w:pos="0"/>
        </w:tabs>
        <w:ind w:left="4680" w:hanging="1800"/>
      </w:pPr>
      <w:rPr/>
    </w:lvl>
    <w:lvl w:ilvl="8">
      <w:start w:val="1"/>
      <w:isLgl/>
      <w:numFmt w:val="decimal"/>
      <w:lvlText w:val="%1.%2.%3.%4.%5.%6.%7.%8.%9."/>
      <w:lvlJc w:val="left"/>
      <w:pPr>
        <w:tabs>
          <w:tab w:val="num" w:pos="0"/>
        </w:tabs>
        <w:ind w:left="5400" w:hanging="2160"/>
      </w:pPr>
      <w:rPr/>
    </w:lvl>
  </w:abstractNum>
  <w:abstractNum w:abstractNumId="10">
    <w:lvl w:ilvl="0">
      <w:start w:val="1"/>
      <w:numFmt w:val="decimal"/>
      <w:lvlText w:val="%1."/>
      <w:lvlJc w:val="left"/>
      <w:pPr>
        <w:tabs>
          <w:tab w:val="num" w:pos="0"/>
        </w:tabs>
        <w:ind w:left="450" w:hanging="450"/>
      </w:pPr>
      <w:rPr>
        <w:b/>
      </w:rPr>
    </w:lvl>
    <w:lvl w:ilvl="1">
      <w:start w:val="4"/>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800" w:hanging="180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710e5"/>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Heading1">
    <w:name w:val="heading 1"/>
    <w:basedOn w:val="Normal"/>
    <w:next w:val="Normal"/>
    <w:link w:val="1"/>
    <w:uiPriority w:val="99"/>
    <w:qFormat/>
    <w:rsid w:val="0007283c"/>
    <w:pPr>
      <w:keepNext w:val="true"/>
      <w:keepLines/>
      <w:spacing w:before="480" w:after="0"/>
      <w:outlineLvl w:val="0"/>
    </w:pPr>
    <w:rPr>
      <w:rFonts w:ascii="Cambria" w:hAnsi="Cambria" w:eastAsia="Times New Roman" w:cs="Times New Roman"/>
      <w:b/>
      <w:bCs/>
      <w:color w:val="365F91"/>
      <w:sz w:val="28"/>
      <w:szCs w:val="28"/>
    </w:rPr>
  </w:style>
  <w:style w:type="paragraph" w:styleId="Heading2">
    <w:name w:val="heading 2"/>
    <w:basedOn w:val="Normal"/>
    <w:next w:val="Normal"/>
    <w:link w:val="2"/>
    <w:uiPriority w:val="9"/>
    <w:semiHidden/>
    <w:unhideWhenUsed/>
    <w:qFormat/>
    <w:rsid w:val="0007283c"/>
    <w:pPr>
      <w:keepNext w:val="true"/>
      <w:keepLines/>
      <w:spacing w:before="200" w:after="0"/>
      <w:outlineLvl w:val="1"/>
    </w:pPr>
    <w:rPr>
      <w:rFonts w:ascii="Cambria" w:hAnsi="Cambria" w:eastAsia="" w:cs="" w:asciiTheme="majorHAnsi" w:cstheme="majorBidi" w:eastAsiaTheme="majorEastAsia" w:hAnsiTheme="majorHAnsi"/>
      <w:b/>
      <w:bCs/>
      <w:color w:themeColor="accent1" w:val="4F81BD"/>
      <w:sz w:val="26"/>
      <w:szCs w:val="26"/>
    </w:rPr>
  </w:style>
  <w:style w:type="paragraph" w:styleId="Heading3">
    <w:name w:val="heading 3"/>
    <w:basedOn w:val="Normal"/>
    <w:link w:val="3"/>
    <w:uiPriority w:val="9"/>
    <w:unhideWhenUsed/>
    <w:qFormat/>
    <w:rsid w:val="0007283c"/>
    <w:pPr>
      <w:spacing w:lineRule="auto" w:line="240" w:beforeAutospacing="1" w:afterAutospacing="1"/>
      <w:outlineLvl w:val="2"/>
    </w:pPr>
    <w:rPr>
      <w:rFonts w:ascii="Times New Roman" w:hAnsi="Times New Roman" w:eastAsia="Times New Roman" w:cs="Times New Roman"/>
      <w:b/>
      <w:bCs/>
      <w:sz w:val="27"/>
      <w:szCs w:val="27"/>
    </w:rPr>
  </w:style>
  <w:style w:type="paragraph" w:styleId="Heading4">
    <w:name w:val="heading 4"/>
    <w:basedOn w:val="Normal"/>
    <w:link w:val="4"/>
    <w:uiPriority w:val="99"/>
    <w:semiHidden/>
    <w:unhideWhenUsed/>
    <w:qFormat/>
    <w:rsid w:val="0007283c"/>
    <w:pPr>
      <w:spacing w:lineRule="auto" w:line="240" w:beforeAutospacing="1" w:afterAutospacing="1"/>
      <w:outlineLvl w:val="3"/>
    </w:pPr>
    <w:rPr>
      <w:rFonts w:ascii="Times New Roman" w:hAnsi="Times New Roman" w:eastAsia="Times New Roman" w:cs="Times New Roman"/>
      <w:b/>
      <w:bCs/>
      <w:sz w:val="24"/>
      <w:szCs w:val="24"/>
    </w:rPr>
  </w:style>
  <w:style w:type="paragraph" w:styleId="Heading5">
    <w:name w:val="heading 5"/>
    <w:basedOn w:val="Normal"/>
    <w:next w:val="Normal"/>
    <w:link w:val="5"/>
    <w:uiPriority w:val="9"/>
    <w:unhideWhenUsed/>
    <w:qFormat/>
    <w:rsid w:val="007b4424"/>
    <w:pPr>
      <w:keepNext w:val="true"/>
      <w:keepLines/>
      <w:spacing w:before="200" w:after="0"/>
      <w:outlineLvl w:val="4"/>
    </w:pPr>
    <w:rPr>
      <w:rFonts w:ascii="Cambria" w:hAnsi="Cambria" w:eastAsia="" w:cs="" w:asciiTheme="majorHAnsi" w:cstheme="majorBidi" w:eastAsiaTheme="majorEastAsia" w:hAnsiTheme="majorHAnsi"/>
      <w:color w:themeColor="accent1" w:themeShade="7f" w:val="243F60"/>
    </w:rPr>
  </w:style>
  <w:style w:type="character" w:styleId="DefaultParagraphFont" w:default="1">
    <w:name w:val="Default Paragraph Font"/>
    <w:uiPriority w:val="1"/>
    <w:semiHidden/>
    <w:unhideWhenUsed/>
    <w:qFormat/>
    <w:rPr/>
  </w:style>
  <w:style w:type="character" w:styleId="Emphasis">
    <w:name w:val="Emphasis"/>
    <w:basedOn w:val="DefaultParagraphFont"/>
    <w:uiPriority w:val="20"/>
    <w:qFormat/>
    <w:rsid w:val="00f00842"/>
    <w:rPr>
      <w:i/>
      <w:iCs/>
    </w:rPr>
  </w:style>
  <w:style w:type="character" w:styleId="1" w:customStyle="1">
    <w:name w:val="Заголовок 1 Знак"/>
    <w:basedOn w:val="DefaultParagraphFont"/>
    <w:uiPriority w:val="99"/>
    <w:qFormat/>
    <w:rsid w:val="0007283c"/>
    <w:rPr>
      <w:rFonts w:ascii="Cambria" w:hAnsi="Cambria" w:eastAsia="Times New Roman" w:cs="Times New Roman"/>
      <w:b/>
      <w:bCs/>
      <w:color w:val="365F91"/>
      <w:sz w:val="28"/>
      <w:szCs w:val="28"/>
    </w:rPr>
  </w:style>
  <w:style w:type="character" w:styleId="2" w:customStyle="1">
    <w:name w:val="Заголовок 2 Знак"/>
    <w:basedOn w:val="DefaultParagraphFont"/>
    <w:uiPriority w:val="9"/>
    <w:semiHidden/>
    <w:qFormat/>
    <w:rsid w:val="0007283c"/>
    <w:rPr>
      <w:rFonts w:ascii="Cambria" w:hAnsi="Cambria" w:eastAsia="" w:cs="" w:asciiTheme="majorHAnsi" w:cstheme="majorBidi" w:eastAsiaTheme="majorEastAsia" w:hAnsiTheme="majorHAnsi"/>
      <w:b/>
      <w:bCs/>
      <w:color w:themeColor="accent1" w:val="4F81BD"/>
      <w:sz w:val="26"/>
      <w:szCs w:val="26"/>
    </w:rPr>
  </w:style>
  <w:style w:type="character" w:styleId="3" w:customStyle="1">
    <w:name w:val="Заголовок 3 Знак"/>
    <w:basedOn w:val="DefaultParagraphFont"/>
    <w:uiPriority w:val="9"/>
    <w:qFormat/>
    <w:rsid w:val="0007283c"/>
    <w:rPr>
      <w:rFonts w:ascii="Times New Roman" w:hAnsi="Times New Roman" w:eastAsia="Times New Roman" w:cs="Times New Roman"/>
      <w:b/>
      <w:bCs/>
      <w:sz w:val="27"/>
      <w:szCs w:val="27"/>
      <w:lang w:eastAsia="ru-RU"/>
    </w:rPr>
  </w:style>
  <w:style w:type="character" w:styleId="4" w:customStyle="1">
    <w:name w:val="Заголовок 4 Знак"/>
    <w:basedOn w:val="DefaultParagraphFont"/>
    <w:uiPriority w:val="99"/>
    <w:semiHidden/>
    <w:qFormat/>
    <w:rsid w:val="0007283c"/>
    <w:rPr>
      <w:rFonts w:ascii="Times New Roman" w:hAnsi="Times New Roman" w:eastAsia="Times New Roman" w:cs="Times New Roman"/>
      <w:b/>
      <w:bCs/>
      <w:sz w:val="24"/>
      <w:szCs w:val="24"/>
      <w:lang w:eastAsia="ru-RU"/>
    </w:rPr>
  </w:style>
  <w:style w:type="character" w:styleId="Style9" w:customStyle="1">
    <w:name w:val="Заголовок Знак"/>
    <w:basedOn w:val="DefaultParagraphFont"/>
    <w:uiPriority w:val="99"/>
    <w:qFormat/>
    <w:rsid w:val="0007283c"/>
    <w:rPr>
      <w:rFonts w:ascii="Cambria" w:hAnsi="Cambria" w:eastAsia="Times New Roman" w:cs="Times New Roman"/>
      <w:color w:val="17365D"/>
      <w:spacing w:val="5"/>
      <w:kern w:val="2"/>
      <w:sz w:val="52"/>
      <w:szCs w:val="52"/>
    </w:rPr>
  </w:style>
  <w:style w:type="character" w:styleId="Style10" w:customStyle="1">
    <w:name w:val="Основной текст Знак"/>
    <w:basedOn w:val="DefaultParagraphFont"/>
    <w:uiPriority w:val="99"/>
    <w:qFormat/>
    <w:rsid w:val="004a5233"/>
    <w:rPr/>
  </w:style>
  <w:style w:type="character" w:styleId="SubtleEmphasis">
    <w:name w:val="Subtle Emphasis"/>
    <w:basedOn w:val="DefaultParagraphFont"/>
    <w:uiPriority w:val="19"/>
    <w:qFormat/>
    <w:rsid w:val="00f2163b"/>
    <w:rPr>
      <w:i/>
      <w:iCs/>
      <w:color w:themeColor="text1" w:themeTint="7f" w:val="808080"/>
    </w:rPr>
  </w:style>
  <w:style w:type="character" w:styleId="Style11" w:customStyle="1">
    <w:name w:val="Текст Знак"/>
    <w:basedOn w:val="DefaultParagraphFont"/>
    <w:link w:val="PlainText"/>
    <w:uiPriority w:val="99"/>
    <w:qFormat/>
    <w:rsid w:val="00731133"/>
    <w:rPr>
      <w:rFonts w:ascii="Courier New" w:hAnsi="Courier New" w:eastAsia="Times New Roman" w:cs="Times New Roman"/>
      <w:sz w:val="20"/>
      <w:szCs w:val="20"/>
      <w:lang w:eastAsia="ru-RU"/>
    </w:rPr>
  </w:style>
  <w:style w:type="character" w:styleId="Strong">
    <w:name w:val="Strong"/>
    <w:basedOn w:val="DefaultParagraphFont"/>
    <w:uiPriority w:val="22"/>
    <w:qFormat/>
    <w:rsid w:val="007e7156"/>
    <w:rPr>
      <w:b/>
      <w:bCs/>
    </w:rPr>
  </w:style>
  <w:style w:type="character" w:styleId="Hyperlink">
    <w:name w:val="Hyperlink"/>
    <w:basedOn w:val="DefaultParagraphFont"/>
    <w:uiPriority w:val="99"/>
    <w:unhideWhenUsed/>
    <w:rsid w:val="000326c8"/>
    <w:rPr>
      <w:color w:themeColor="hyperlink" w:val="0000FF"/>
      <w:u w:val="single"/>
    </w:rPr>
  </w:style>
  <w:style w:type="character" w:styleId="Style12" w:customStyle="1">
    <w:name w:val="Верхний колонтитул Знак"/>
    <w:basedOn w:val="DefaultParagraphFont"/>
    <w:uiPriority w:val="99"/>
    <w:qFormat/>
    <w:rsid w:val="001e28a2"/>
    <w:rPr/>
  </w:style>
  <w:style w:type="character" w:styleId="Style13" w:customStyle="1">
    <w:name w:val="Нижний колонтитул Знак"/>
    <w:basedOn w:val="DefaultParagraphFont"/>
    <w:uiPriority w:val="99"/>
    <w:qFormat/>
    <w:rsid w:val="001e28a2"/>
    <w:rPr/>
  </w:style>
  <w:style w:type="character" w:styleId="21" w:customStyle="1">
    <w:name w:val="Основной текст 2 Знак"/>
    <w:basedOn w:val="DefaultParagraphFont"/>
    <w:link w:val="BodyText2"/>
    <w:uiPriority w:val="99"/>
    <w:qFormat/>
    <w:rsid w:val="00b90c38"/>
    <w:rPr/>
  </w:style>
  <w:style w:type="character" w:styleId="5" w:customStyle="1">
    <w:name w:val="Заголовок 5 Знак"/>
    <w:basedOn w:val="DefaultParagraphFont"/>
    <w:uiPriority w:val="9"/>
    <w:qFormat/>
    <w:rsid w:val="007b4424"/>
    <w:rPr>
      <w:rFonts w:ascii="Cambria" w:hAnsi="Cambria" w:eastAsia="" w:cs="" w:asciiTheme="majorHAnsi" w:cstheme="majorBidi" w:eastAsiaTheme="majorEastAsia" w:hAnsiTheme="majorHAnsi"/>
      <w:color w:themeColor="accent1" w:themeShade="7f" w:val="243F60"/>
    </w:rPr>
  </w:style>
  <w:style w:type="character" w:styleId="Style14" w:customStyle="1">
    <w:name w:val="Текст выноски Знак"/>
    <w:basedOn w:val="DefaultParagraphFont"/>
    <w:link w:val="BalloonText"/>
    <w:uiPriority w:val="99"/>
    <w:semiHidden/>
    <w:qFormat/>
    <w:rsid w:val="003d3ab4"/>
    <w:rPr>
      <w:rFonts w:ascii="Tahoma" w:hAnsi="Tahoma" w:cs="Tahoma"/>
      <w:sz w:val="16"/>
      <w:szCs w:val="16"/>
    </w:rPr>
  </w:style>
  <w:style w:type="character" w:styleId="ctatext" w:customStyle="1">
    <w:name w:val="ctatext"/>
    <w:basedOn w:val="DefaultParagraphFont"/>
    <w:qFormat/>
    <w:rsid w:val="008752aa"/>
    <w:rPr/>
  </w:style>
  <w:style w:type="character" w:styleId="posttitle" w:customStyle="1">
    <w:name w:val="posttitle"/>
    <w:basedOn w:val="DefaultParagraphFont"/>
    <w:qFormat/>
    <w:rsid w:val="008752aa"/>
    <w:rPr/>
  </w:style>
  <w:style w:type="character" w:styleId="c10" w:customStyle="1">
    <w:name w:val="c10"/>
    <w:basedOn w:val="DefaultParagraphFont"/>
    <w:qFormat/>
    <w:rsid w:val="00a62131"/>
    <w:rPr/>
  </w:style>
  <w:style w:type="character" w:styleId="c7" w:customStyle="1">
    <w:name w:val="c7"/>
    <w:basedOn w:val="DefaultParagraphFont"/>
    <w:qFormat/>
    <w:rsid w:val="00d15805"/>
    <w:rPr/>
  </w:style>
  <w:style w:type="character" w:styleId="c72" w:customStyle="1">
    <w:name w:val="c72"/>
    <w:basedOn w:val="DefaultParagraphFont"/>
    <w:qFormat/>
    <w:rsid w:val="00d15805"/>
    <w:rPr/>
  </w:style>
  <w:style w:type="character" w:styleId="FollowedHyperlink">
    <w:name w:val="FollowedHyperlink"/>
    <w:rPr>
      <w:color w:val="800000"/>
      <w:u w:val="single"/>
    </w:rPr>
  </w:style>
  <w:style w:type="paragraph" w:styleId="Style15">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10"/>
    <w:uiPriority w:val="99"/>
    <w:unhideWhenUsed/>
    <w:rsid w:val="004a5233"/>
    <w:pPr>
      <w:spacing w:before="0" w:after="12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Title">
    <w:name w:val="Title"/>
    <w:basedOn w:val="Normal"/>
    <w:next w:val="Normal"/>
    <w:link w:val="Style9"/>
    <w:uiPriority w:val="99"/>
    <w:qFormat/>
    <w:rsid w:val="0007283c"/>
    <w:pPr>
      <w:pBdr>
        <w:bottom w:val="single" w:sz="8" w:space="4" w:color="4F81BD"/>
      </w:pBdr>
      <w:spacing w:lineRule="auto" w:line="240" w:before="0" w:after="300"/>
      <w:contextualSpacing/>
    </w:pPr>
    <w:rPr>
      <w:rFonts w:ascii="Cambria" w:hAnsi="Cambria" w:eastAsia="Times New Roman" w:cs="Times New Roman"/>
      <w:color w:val="17365D"/>
      <w:spacing w:val="5"/>
      <w:kern w:val="2"/>
      <w:sz w:val="52"/>
      <w:szCs w:val="52"/>
    </w:rPr>
  </w:style>
  <w:style w:type="paragraph" w:styleId="ListParagraph">
    <w:name w:val="List Paragraph"/>
    <w:basedOn w:val="Normal"/>
    <w:uiPriority w:val="34"/>
    <w:qFormat/>
    <w:rsid w:val="008202fa"/>
    <w:pPr>
      <w:spacing w:before="0" w:after="200"/>
      <w:ind w:left="720"/>
      <w:contextualSpacing/>
    </w:pPr>
    <w:rPr/>
  </w:style>
  <w:style w:type="paragraph" w:styleId="NormalWeb">
    <w:name w:val="Normal (Web)"/>
    <w:basedOn w:val="Normal"/>
    <w:uiPriority w:val="99"/>
    <w:unhideWhenUsed/>
    <w:qFormat/>
    <w:rsid w:val="00563d27"/>
    <w:pPr>
      <w:spacing w:lineRule="auto" w:line="240" w:beforeAutospacing="1" w:afterAutospacing="1"/>
    </w:pPr>
    <w:rPr>
      <w:rFonts w:ascii="Times New Roman" w:hAnsi="Times New Roman" w:eastAsia="Times New Roman" w:cs="Times New Roman"/>
      <w:sz w:val="24"/>
      <w:szCs w:val="24"/>
    </w:rPr>
  </w:style>
  <w:style w:type="paragraph" w:styleId="PlainText">
    <w:name w:val="Plain Text"/>
    <w:basedOn w:val="Normal"/>
    <w:link w:val="Style11"/>
    <w:uiPriority w:val="99"/>
    <w:qFormat/>
    <w:rsid w:val="00731133"/>
    <w:pPr>
      <w:spacing w:lineRule="auto" w:line="240" w:before="0" w:after="0"/>
    </w:pPr>
    <w:rPr>
      <w:rFonts w:ascii="Courier New" w:hAnsi="Courier New" w:eastAsia="Times New Roman" w:cs="Times New Roman"/>
      <w:sz w:val="20"/>
      <w:szCs w:val="20"/>
    </w:rPr>
  </w:style>
  <w:style w:type="paragraph" w:styleId="Default" w:customStyle="1">
    <w:name w:val="Default"/>
    <w:qFormat/>
    <w:rsid w:val="00353713"/>
    <w:pPr>
      <w:widowControl/>
      <w:suppressAutoHyphens w:val="true"/>
      <w:bidi w:val="0"/>
      <w:spacing w:lineRule="auto" w:line="240" w:before="0" w:after="0"/>
      <w:jc w:val="left"/>
    </w:pPr>
    <w:rPr>
      <w:rFonts w:ascii="Times New Roman" w:hAnsi="Times New Roman" w:eastAsia="" w:cs="Times New Roman"/>
      <w:color w:val="000000"/>
      <w:kern w:val="0"/>
      <w:sz w:val="24"/>
      <w:szCs w:val="24"/>
      <w:lang w:val="ru-RU" w:eastAsia="ru-RU" w:bidi="ar-SA"/>
    </w:rPr>
  </w:style>
  <w:style w:type="paragraph" w:styleId="HeaderandFooter">
    <w:name w:val="Header and Footer"/>
    <w:basedOn w:val="Normal"/>
    <w:qFormat/>
    <w:pPr/>
    <w:rPr/>
  </w:style>
  <w:style w:type="paragraph" w:styleId="Header">
    <w:name w:val="header"/>
    <w:basedOn w:val="Normal"/>
    <w:link w:val="Style12"/>
    <w:uiPriority w:val="99"/>
    <w:unhideWhenUsed/>
    <w:rsid w:val="001e28a2"/>
    <w:pPr>
      <w:tabs>
        <w:tab w:val="clear" w:pos="708"/>
        <w:tab w:val="center" w:pos="4677" w:leader="none"/>
        <w:tab w:val="right" w:pos="9355" w:leader="none"/>
      </w:tabs>
      <w:spacing w:lineRule="auto" w:line="240" w:before="0" w:after="0"/>
    </w:pPr>
    <w:rPr/>
  </w:style>
  <w:style w:type="paragraph" w:styleId="Footer">
    <w:name w:val="footer"/>
    <w:basedOn w:val="Normal"/>
    <w:link w:val="Style13"/>
    <w:uiPriority w:val="99"/>
    <w:unhideWhenUsed/>
    <w:rsid w:val="001e28a2"/>
    <w:pPr>
      <w:tabs>
        <w:tab w:val="clear" w:pos="708"/>
        <w:tab w:val="center" w:pos="4677" w:leader="none"/>
        <w:tab w:val="right" w:pos="9355" w:leader="none"/>
      </w:tabs>
      <w:spacing w:lineRule="auto" w:line="240" w:before="0" w:after="0"/>
    </w:pPr>
    <w:rPr/>
  </w:style>
  <w:style w:type="paragraph" w:styleId="BodyText2">
    <w:name w:val="Body Text 2"/>
    <w:basedOn w:val="Normal"/>
    <w:link w:val="21"/>
    <w:uiPriority w:val="99"/>
    <w:unhideWhenUsed/>
    <w:qFormat/>
    <w:rsid w:val="00b90c38"/>
    <w:pPr>
      <w:spacing w:lineRule="auto" w:line="480" w:before="0" w:after="120"/>
    </w:pPr>
    <w:rPr/>
  </w:style>
  <w:style w:type="paragraph" w:styleId="BalloonText">
    <w:name w:val="Balloon Text"/>
    <w:basedOn w:val="Normal"/>
    <w:link w:val="Style14"/>
    <w:uiPriority w:val="99"/>
    <w:semiHidden/>
    <w:unhideWhenUsed/>
    <w:qFormat/>
    <w:rsid w:val="003d3ab4"/>
    <w:pPr>
      <w:spacing w:lineRule="auto" w:line="240" w:before="0" w:after="0"/>
    </w:pPr>
    <w:rPr>
      <w:rFonts w:ascii="Tahoma" w:hAnsi="Tahoma" w:cs="Tahoma"/>
      <w:sz w:val="16"/>
      <w:szCs w:val="16"/>
    </w:rPr>
  </w:style>
  <w:style w:type="paragraph" w:styleId="standard" w:customStyle="1">
    <w:name w:val="standard"/>
    <w:basedOn w:val="Normal"/>
    <w:qFormat/>
    <w:rsid w:val="00b6576b"/>
    <w:pPr>
      <w:spacing w:lineRule="auto" w:line="240" w:beforeAutospacing="1" w:afterAutospacing="1"/>
    </w:pPr>
    <w:rPr>
      <w:rFonts w:ascii="Times New Roman" w:hAnsi="Times New Roman" w:eastAsia="Times New Roman" w:cs="Times New Roman"/>
      <w:sz w:val="24"/>
      <w:szCs w:val="24"/>
    </w:rPr>
  </w:style>
  <w:style w:type="paragraph" w:styleId="c0" w:customStyle="1">
    <w:name w:val="c0"/>
    <w:basedOn w:val="Normal"/>
    <w:qFormat/>
    <w:rsid w:val="00a62131"/>
    <w:pPr>
      <w:suppressAutoHyphens w:val="true"/>
      <w:spacing w:lineRule="auto" w:line="240" w:beforeAutospacing="1" w:afterAutospacing="1"/>
    </w:pPr>
    <w:rPr>
      <w:rFonts w:ascii="Times New Roman" w:hAnsi="Times New Roman" w:eastAsia="Times New Roman" w:cs="Times New Roman"/>
      <w:sz w:val="24"/>
      <w:szCs w:val="24"/>
    </w:rPr>
  </w:style>
  <w:style w:type="paragraph" w:styleId="Style17">
    <w:name w:val="Содержимое врезки"/>
    <w:basedOn w:val="Normal"/>
    <w:qFormat/>
    <w:pPr/>
    <w:rPr/>
  </w:style>
  <w:style w:type="numbering" w:styleId="Style18"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f0084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podelky/priroda-podelki" TargetMode="External"/><Relationship Id="rId4" Type="http://schemas.openxmlformats.org/officeDocument/2006/relationships/hyperlink" Target="http://tues.narod.ru/index.htm"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D6FA6-5622-4EB5-97DB-18516C47F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Application>LibreOffice/24.8.4.2$Linux_X86_64 LibreOffice_project/480$Build-2</Application>
  <AppVersion>15.0000</AppVersion>
  <Pages>45</Pages>
  <Words>7797</Words>
  <Characters>53166</Characters>
  <CharactersWithSpaces>60107</CharactersWithSpaces>
  <Paragraphs>1185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2023-09-11T05:50:00Z</dcterms:created>
  <dc:creator>USER</dc:creator>
  <dc:description/>
  <dc:language>ru-RU</dc:language>
  <cp:lastModifiedBy/>
  <cp:lastPrinted>2026-03-03T09:50:51Z</cp:lastPrinted>
  <dcterms:modified xsi:type="dcterms:W3CDTF">2026-03-04T08:18:16Z</dcterms:modified>
  <cp:revision>44</cp:revision>
  <dc:subject/>
  <dc:title/>
</cp:coreProperties>
</file>

<file path=docProps/custom.xml><?xml version="1.0" encoding="utf-8"?>
<Properties xmlns="http://schemas.openxmlformats.org/officeDocument/2006/custom-properties" xmlns:vt="http://schemas.openxmlformats.org/officeDocument/2006/docPropsVTypes"/>
</file>